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F34D0" w14:textId="77777777" w:rsidR="00A61166" w:rsidRPr="0090168E" w:rsidRDefault="0029372B" w:rsidP="00A61166">
      <w:pPr>
        <w:ind w:left="810"/>
        <w:rPr>
          <w:rFonts w:eastAsia="Times"/>
          <w:color w:val="000000"/>
          <w:sz w:val="22"/>
          <w:szCs w:val="20"/>
        </w:rPr>
      </w:pPr>
      <w:r>
        <w:rPr>
          <w:rFonts w:eastAsia="Times"/>
          <w:color w:val="000000"/>
          <w:sz w:val="22"/>
          <w:szCs w:val="20"/>
        </w:rPr>
        <w:t xml:space="preserve">        </w:t>
      </w:r>
      <w:r w:rsidR="00A61166" w:rsidRPr="0090168E">
        <w:rPr>
          <w:rFonts w:eastAsia="Times"/>
          <w:color w:val="000000"/>
          <w:sz w:val="22"/>
          <w:szCs w:val="20"/>
        </w:rPr>
        <w:t>University of California</w:t>
      </w:r>
      <w:r>
        <w:rPr>
          <w:rFonts w:eastAsia="Times"/>
          <w:color w:val="000000"/>
          <w:sz w:val="22"/>
          <w:szCs w:val="20"/>
        </w:rPr>
        <w:t xml:space="preserve">, Santa Cruz                   </w:t>
      </w:r>
      <w:r w:rsidR="00A61166" w:rsidRPr="0090168E">
        <w:rPr>
          <w:rFonts w:eastAsia="Times"/>
          <w:color w:val="000000"/>
          <w:sz w:val="22"/>
          <w:szCs w:val="20"/>
        </w:rPr>
        <w:t>Tel: (831) 459-5002</w:t>
      </w:r>
    </w:p>
    <w:p w14:paraId="1CAA0DE5" w14:textId="77777777" w:rsidR="00A61166" w:rsidRPr="0090168E" w:rsidRDefault="00A61166" w:rsidP="00A61166">
      <w:pPr>
        <w:ind w:left="81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 xml:space="preserve">        Environmental Studies Department                     FAX: (831) 459-4015      </w:t>
      </w:r>
    </w:p>
    <w:p w14:paraId="42E3C742" w14:textId="77777777" w:rsidR="00A61166" w:rsidRPr="0090168E" w:rsidRDefault="00A61166" w:rsidP="00A61166">
      <w:pPr>
        <w:ind w:left="81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 xml:space="preserve">        439 Interdisciplinary</w:t>
      </w:r>
      <w:r w:rsidR="0029372B">
        <w:rPr>
          <w:rFonts w:eastAsia="Times"/>
          <w:color w:val="000000"/>
          <w:sz w:val="22"/>
          <w:szCs w:val="20"/>
        </w:rPr>
        <w:t xml:space="preserve"> Sciences Building             </w:t>
      </w:r>
      <w:r w:rsidRPr="0090168E">
        <w:rPr>
          <w:rFonts w:eastAsia="Times"/>
          <w:color w:val="000000"/>
          <w:sz w:val="22"/>
          <w:szCs w:val="20"/>
        </w:rPr>
        <w:t xml:space="preserve"> email: ggilbert@ucsc.edu   </w:t>
      </w:r>
    </w:p>
    <w:p w14:paraId="37600A3D" w14:textId="77777777" w:rsidR="00A61166" w:rsidRPr="0090168E" w:rsidRDefault="00A61166" w:rsidP="00A61166">
      <w:pPr>
        <w:ind w:left="81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 xml:space="preserve">        Santa Cruz, CA 95064, USA</w:t>
      </w:r>
      <w:r w:rsidR="0029372B">
        <w:rPr>
          <w:rFonts w:eastAsia="Times"/>
          <w:color w:val="000000"/>
          <w:sz w:val="22"/>
          <w:szCs w:val="20"/>
        </w:rPr>
        <w:t xml:space="preserve">                               http://people.ucsc.edu/~ggilbert</w:t>
      </w:r>
    </w:p>
    <w:p w14:paraId="7A75A923" w14:textId="77777777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</w:p>
    <w:p w14:paraId="0EE6A1E6" w14:textId="77777777" w:rsidR="00A61166" w:rsidRPr="0090168E" w:rsidRDefault="00A61166" w:rsidP="00A61166">
      <w:pPr>
        <w:rPr>
          <w:rFonts w:eastAsia="Times"/>
          <w:b/>
          <w:color w:val="000000"/>
          <w:sz w:val="22"/>
          <w:szCs w:val="20"/>
        </w:rPr>
      </w:pPr>
      <w:r w:rsidRPr="0090168E">
        <w:rPr>
          <w:rFonts w:eastAsia="Times"/>
          <w:b/>
          <w:color w:val="000000"/>
          <w:sz w:val="22"/>
          <w:szCs w:val="20"/>
        </w:rPr>
        <w:t>Professional positions</w:t>
      </w:r>
    </w:p>
    <w:p w14:paraId="40DDA389" w14:textId="77777777" w:rsidR="00C40F04" w:rsidRPr="0090168E" w:rsidRDefault="00C40F04" w:rsidP="00C40F04">
      <w:pPr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Professor, Environmental Studies Department, UC Santa Cruz (Jul 2006 - present)</w:t>
      </w:r>
    </w:p>
    <w:p w14:paraId="3AEC65AA" w14:textId="77777777" w:rsidR="00B43CE5" w:rsidRDefault="00B43CE5" w:rsidP="00B43CE5">
      <w:pPr>
        <w:rPr>
          <w:rFonts w:eastAsia="Times"/>
          <w:color w:val="000000"/>
          <w:sz w:val="22"/>
          <w:szCs w:val="20"/>
        </w:rPr>
      </w:pPr>
      <w:r>
        <w:rPr>
          <w:rFonts w:eastAsia="Times"/>
          <w:color w:val="000000"/>
          <w:sz w:val="22"/>
          <w:szCs w:val="20"/>
        </w:rPr>
        <w:t>Senior Research Associate, Smithsonian Tropical Research Institute, Panamá (2013- present)</w:t>
      </w:r>
    </w:p>
    <w:p w14:paraId="11D79457" w14:textId="77777777" w:rsidR="00A61166" w:rsidRPr="00751F8E" w:rsidRDefault="00A61166" w:rsidP="00A61166">
      <w:pPr>
        <w:rPr>
          <w:rFonts w:eastAsia="Times"/>
          <w:color w:val="000000"/>
          <w:sz w:val="22"/>
          <w:szCs w:val="20"/>
        </w:rPr>
      </w:pPr>
      <w:r w:rsidRPr="00751F8E">
        <w:rPr>
          <w:sz w:val="22"/>
        </w:rPr>
        <w:t>Pepper-</w:t>
      </w:r>
      <w:proofErr w:type="spellStart"/>
      <w:r w:rsidRPr="00751F8E">
        <w:rPr>
          <w:sz w:val="22"/>
        </w:rPr>
        <w:t>Giberson</w:t>
      </w:r>
      <w:proofErr w:type="spellEnd"/>
      <w:r w:rsidRPr="00751F8E">
        <w:rPr>
          <w:sz w:val="22"/>
        </w:rPr>
        <w:t xml:space="preserve"> </w:t>
      </w:r>
      <w:r>
        <w:rPr>
          <w:sz w:val="22"/>
        </w:rPr>
        <w:t>Chair</w:t>
      </w:r>
      <w:r w:rsidRPr="00751F8E">
        <w:rPr>
          <w:sz w:val="22"/>
        </w:rPr>
        <w:t xml:space="preserve"> of Environmental Studies (rotating endowed chair) (</w:t>
      </w:r>
      <w:r w:rsidR="00C40F04">
        <w:rPr>
          <w:sz w:val="22"/>
        </w:rPr>
        <w:t>2008-2013</w:t>
      </w:r>
      <w:r w:rsidRPr="00751F8E">
        <w:rPr>
          <w:sz w:val="22"/>
        </w:rPr>
        <w:t>)</w:t>
      </w:r>
    </w:p>
    <w:p w14:paraId="166291B8" w14:textId="5501E493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Research Associate, Smithsonian Tropical Research Insti</w:t>
      </w:r>
      <w:r w:rsidR="00B43CE5">
        <w:rPr>
          <w:rFonts w:eastAsia="Times"/>
          <w:color w:val="000000"/>
          <w:sz w:val="22"/>
          <w:szCs w:val="20"/>
        </w:rPr>
        <w:t>tute, Panamá (1997-2013</w:t>
      </w:r>
      <w:r w:rsidRPr="0090168E">
        <w:rPr>
          <w:rFonts w:eastAsia="Times"/>
          <w:color w:val="000000"/>
          <w:sz w:val="22"/>
          <w:szCs w:val="20"/>
        </w:rPr>
        <w:t>)</w:t>
      </w:r>
    </w:p>
    <w:p w14:paraId="5E7CF797" w14:textId="77777777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Associate Professor, Environmental Studies Department, UC Santa Cruz (Jul 2001 - Jun 2006)</w:t>
      </w:r>
    </w:p>
    <w:p w14:paraId="7B333B16" w14:textId="77777777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Assistant Professor, Environmental Studies Department, UC Santa Cruz (Jan 2000 - Jun 2000)</w:t>
      </w:r>
    </w:p>
    <w:p w14:paraId="776EB605" w14:textId="77777777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Assistant Professor and Forest Pathologist, Department ESPM, UC Berkeley (Jul 1996 -Dec 1999).</w:t>
      </w:r>
    </w:p>
    <w:p w14:paraId="6D49E7E8" w14:textId="77777777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Research Affiliate-Biologist, Smithsonian Tropical Research Institute, Panama (Dec 1995 - Jul 1996).</w:t>
      </w:r>
    </w:p>
    <w:p w14:paraId="4752A67E" w14:textId="77777777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Research Assistant Professor of Biology, University of Utah (Jul 1993 - Jun 1996).</w:t>
      </w:r>
    </w:p>
    <w:p w14:paraId="48CA0950" w14:textId="77777777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</w:p>
    <w:p w14:paraId="09D41E3A" w14:textId="77777777" w:rsidR="00A61166" w:rsidRPr="0090168E" w:rsidRDefault="00A61166" w:rsidP="00A61166">
      <w:pPr>
        <w:rPr>
          <w:rFonts w:eastAsia="Times"/>
          <w:b/>
          <w:color w:val="000000"/>
          <w:sz w:val="22"/>
          <w:szCs w:val="20"/>
        </w:rPr>
      </w:pPr>
      <w:r w:rsidRPr="0090168E">
        <w:rPr>
          <w:rFonts w:eastAsia="Times"/>
          <w:b/>
          <w:color w:val="000000"/>
          <w:sz w:val="22"/>
          <w:szCs w:val="20"/>
        </w:rPr>
        <w:t>Education</w:t>
      </w:r>
    </w:p>
    <w:p w14:paraId="29985A95" w14:textId="77777777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Postdoctoral fellow, Smithsonian Tropical Research Institute, Panamá (Oct 1991 - Dec 1995)</w:t>
      </w:r>
    </w:p>
    <w:p w14:paraId="54D7D2DB" w14:textId="77777777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 xml:space="preserve">        (advisors S.P. Hubbell, R. Foster, S.J. Wright).</w:t>
      </w:r>
    </w:p>
    <w:p w14:paraId="76C0F565" w14:textId="77777777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Ph.D. University of Wisconsin-Madison, 1991 Plant Pathology; Soil Science minor;</w:t>
      </w:r>
    </w:p>
    <w:p w14:paraId="63931BBA" w14:textId="77777777" w:rsidR="00A61166" w:rsidRPr="0090168E" w:rsidRDefault="00A61166" w:rsidP="00A61166">
      <w:pPr>
        <w:ind w:left="45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 xml:space="preserve">(advisors </w:t>
      </w:r>
      <w:proofErr w:type="spellStart"/>
      <w:proofErr w:type="gramStart"/>
      <w:r w:rsidRPr="0090168E">
        <w:rPr>
          <w:rFonts w:eastAsia="Times"/>
          <w:color w:val="000000"/>
          <w:sz w:val="22"/>
          <w:szCs w:val="20"/>
        </w:rPr>
        <w:t>J.Parke</w:t>
      </w:r>
      <w:proofErr w:type="spellEnd"/>
      <w:proofErr w:type="gramEnd"/>
      <w:r w:rsidRPr="0090168E">
        <w:rPr>
          <w:rFonts w:eastAsia="Times"/>
          <w:color w:val="000000"/>
          <w:sz w:val="22"/>
          <w:szCs w:val="20"/>
        </w:rPr>
        <w:t xml:space="preserve"> and J. </w:t>
      </w:r>
      <w:proofErr w:type="spellStart"/>
      <w:r w:rsidRPr="0090168E">
        <w:rPr>
          <w:rFonts w:eastAsia="Times"/>
          <w:color w:val="000000"/>
          <w:sz w:val="22"/>
          <w:szCs w:val="20"/>
        </w:rPr>
        <w:t>Handelsman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) </w:t>
      </w:r>
    </w:p>
    <w:p w14:paraId="1D9B881D" w14:textId="77777777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M.S. University of Wisconsin-Madison, 1988 (Plant Pathology; major professor Jennifer Parke)</w:t>
      </w:r>
    </w:p>
    <w:p w14:paraId="72C17655" w14:textId="77777777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B.S. SUNY College of Environmental Science and Forestry, 1985 (</w:t>
      </w:r>
      <w:proofErr w:type="spellStart"/>
      <w:r w:rsidRPr="0090168E">
        <w:rPr>
          <w:rFonts w:eastAsia="Times"/>
          <w:color w:val="000000"/>
          <w:sz w:val="22"/>
          <w:szCs w:val="20"/>
        </w:rPr>
        <w:t>Envir</w:t>
      </w:r>
      <w:proofErr w:type="spellEnd"/>
      <w:r w:rsidRPr="0090168E">
        <w:rPr>
          <w:rFonts w:eastAsia="Times"/>
          <w:color w:val="000000"/>
          <w:sz w:val="22"/>
          <w:szCs w:val="20"/>
        </w:rPr>
        <w:t>. &amp; Forest Biology)</w:t>
      </w:r>
    </w:p>
    <w:p w14:paraId="02E584C2" w14:textId="77777777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 xml:space="preserve">Tropical Ecosystems Course, Organization for Tropical Studies, Costa </w:t>
      </w:r>
      <w:proofErr w:type="gramStart"/>
      <w:r w:rsidRPr="0090168E">
        <w:rPr>
          <w:rFonts w:eastAsia="Times"/>
          <w:color w:val="000000"/>
          <w:sz w:val="22"/>
          <w:szCs w:val="20"/>
        </w:rPr>
        <w:t>Rica ,</w:t>
      </w:r>
      <w:proofErr w:type="gramEnd"/>
      <w:r w:rsidRPr="0090168E">
        <w:rPr>
          <w:rFonts w:eastAsia="Times"/>
          <w:color w:val="000000"/>
          <w:sz w:val="22"/>
          <w:szCs w:val="20"/>
        </w:rPr>
        <w:t xml:space="preserve"> 1989</w:t>
      </w:r>
    </w:p>
    <w:p w14:paraId="3A22ACEA" w14:textId="77777777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  <w:proofErr w:type="spellStart"/>
      <w:r w:rsidRPr="0090168E">
        <w:rPr>
          <w:rFonts w:eastAsia="Times"/>
          <w:color w:val="000000"/>
          <w:sz w:val="22"/>
          <w:szCs w:val="20"/>
        </w:rPr>
        <w:t>SeaMester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Program in Coastal Ecology, Long Island University, 1984</w:t>
      </w:r>
    </w:p>
    <w:p w14:paraId="5F506DD1" w14:textId="77777777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</w:p>
    <w:p w14:paraId="2B91CF7B" w14:textId="77777777" w:rsidR="00A61166" w:rsidRPr="0090168E" w:rsidRDefault="00A61166" w:rsidP="00A61166">
      <w:pPr>
        <w:rPr>
          <w:rFonts w:eastAsia="Times"/>
          <w:b/>
          <w:color w:val="000000"/>
          <w:sz w:val="22"/>
          <w:szCs w:val="20"/>
        </w:rPr>
      </w:pPr>
      <w:r w:rsidRPr="0090168E">
        <w:rPr>
          <w:rFonts w:eastAsia="Times"/>
          <w:b/>
          <w:color w:val="000000"/>
          <w:sz w:val="22"/>
          <w:szCs w:val="20"/>
        </w:rPr>
        <w:t>Research interests</w:t>
      </w:r>
    </w:p>
    <w:p w14:paraId="13D17262" w14:textId="6ACB2D88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 xml:space="preserve">Plant disease ecology; </w:t>
      </w:r>
      <w:r w:rsidR="0002798A">
        <w:rPr>
          <w:rFonts w:eastAsia="Times"/>
          <w:color w:val="000000"/>
          <w:sz w:val="22"/>
          <w:szCs w:val="20"/>
        </w:rPr>
        <w:t xml:space="preserve">Phylogenetic ecology; </w:t>
      </w:r>
      <w:r w:rsidRPr="0090168E">
        <w:rPr>
          <w:rFonts w:eastAsia="Times"/>
          <w:color w:val="000000"/>
          <w:sz w:val="22"/>
          <w:szCs w:val="20"/>
        </w:rPr>
        <w:t xml:space="preserve">Tropical ecology and conservation; Fungal &amp; plant community ecology; Invasion biology; </w:t>
      </w:r>
      <w:proofErr w:type="spellStart"/>
      <w:r w:rsidRPr="0090168E">
        <w:rPr>
          <w:rFonts w:eastAsia="Times"/>
          <w:color w:val="000000"/>
          <w:sz w:val="22"/>
          <w:szCs w:val="20"/>
        </w:rPr>
        <w:t>Phytosanitary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</w:t>
      </w:r>
      <w:r w:rsidR="00177053">
        <w:rPr>
          <w:rFonts w:eastAsia="Times"/>
          <w:color w:val="000000"/>
          <w:sz w:val="22"/>
          <w:szCs w:val="20"/>
        </w:rPr>
        <w:t>risk analysis</w:t>
      </w:r>
    </w:p>
    <w:p w14:paraId="651DE521" w14:textId="77777777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</w:p>
    <w:p w14:paraId="46EC006C" w14:textId="50456044" w:rsidR="00A61166" w:rsidRPr="0090168E" w:rsidRDefault="00157369" w:rsidP="00A61166">
      <w:pPr>
        <w:rPr>
          <w:rFonts w:eastAsia="Times"/>
          <w:b/>
          <w:color w:val="000000"/>
          <w:sz w:val="22"/>
          <w:szCs w:val="20"/>
        </w:rPr>
      </w:pPr>
      <w:r>
        <w:rPr>
          <w:rFonts w:eastAsia="Times"/>
          <w:b/>
          <w:color w:val="000000"/>
          <w:sz w:val="22"/>
          <w:szCs w:val="20"/>
        </w:rPr>
        <w:t>Current and recent</w:t>
      </w:r>
      <w:r w:rsidR="00A61166" w:rsidRPr="0090168E">
        <w:rPr>
          <w:rFonts w:eastAsia="Times"/>
          <w:b/>
          <w:color w:val="000000"/>
          <w:sz w:val="22"/>
          <w:szCs w:val="20"/>
        </w:rPr>
        <w:t xml:space="preserve"> teaching</w:t>
      </w:r>
    </w:p>
    <w:p w14:paraId="66D91C7A" w14:textId="77777777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Tropical Ecology and Conservation</w:t>
      </w:r>
    </w:p>
    <w:p w14:paraId="32266E14" w14:textId="77777777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Plant Disease Ecology</w:t>
      </w:r>
    </w:p>
    <w:p w14:paraId="0759D57A" w14:textId="1A0502BA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Keywords and Concepts in Environmental Studies</w:t>
      </w:r>
      <w:r w:rsidR="00B43CE5">
        <w:rPr>
          <w:rFonts w:eastAsia="Times"/>
          <w:color w:val="000000"/>
          <w:sz w:val="22"/>
          <w:szCs w:val="20"/>
        </w:rPr>
        <w:t>: Ecology and Geography</w:t>
      </w:r>
      <w:r w:rsidRPr="0090168E">
        <w:rPr>
          <w:rFonts w:eastAsia="Times"/>
          <w:color w:val="000000"/>
          <w:sz w:val="22"/>
          <w:szCs w:val="20"/>
        </w:rPr>
        <w:t xml:space="preserve"> (Core Graduate Course)</w:t>
      </w:r>
    </w:p>
    <w:p w14:paraId="1C5F657E" w14:textId="77777777" w:rsidR="00A61166" w:rsidRDefault="00A61166" w:rsidP="00A61166">
      <w:pPr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 xml:space="preserve">Tropical Ecology, Agriculture, and Development Graduate Seminar </w:t>
      </w:r>
    </w:p>
    <w:p w14:paraId="12C540C8" w14:textId="77777777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  <w:r>
        <w:rPr>
          <w:rFonts w:eastAsia="Times"/>
          <w:color w:val="000000"/>
          <w:sz w:val="22"/>
          <w:szCs w:val="20"/>
        </w:rPr>
        <w:t>Transitioning to R Graduate Seminar</w:t>
      </w:r>
    </w:p>
    <w:p w14:paraId="3453005D" w14:textId="77777777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</w:p>
    <w:p w14:paraId="6F41C31A" w14:textId="77777777" w:rsidR="00A61166" w:rsidRPr="0090168E" w:rsidRDefault="00A61166" w:rsidP="00A61166">
      <w:pPr>
        <w:rPr>
          <w:rFonts w:eastAsia="Times"/>
          <w:b/>
          <w:color w:val="000000"/>
          <w:sz w:val="22"/>
          <w:szCs w:val="20"/>
        </w:rPr>
      </w:pPr>
      <w:r w:rsidRPr="0090168E">
        <w:rPr>
          <w:rFonts w:eastAsia="Times"/>
          <w:b/>
          <w:color w:val="000000"/>
          <w:sz w:val="22"/>
          <w:szCs w:val="20"/>
        </w:rPr>
        <w:t xml:space="preserve">Current </w:t>
      </w:r>
      <w:proofErr w:type="spellStart"/>
      <w:proofErr w:type="gramStart"/>
      <w:r w:rsidRPr="0090168E">
        <w:rPr>
          <w:rFonts w:eastAsia="Times"/>
          <w:b/>
          <w:color w:val="000000"/>
          <w:sz w:val="22"/>
          <w:szCs w:val="20"/>
        </w:rPr>
        <w:t>Ph.D</w:t>
      </w:r>
      <w:proofErr w:type="spellEnd"/>
      <w:proofErr w:type="gramEnd"/>
      <w:r w:rsidRPr="0090168E">
        <w:rPr>
          <w:rFonts w:eastAsia="Times"/>
          <w:b/>
          <w:color w:val="000000"/>
          <w:sz w:val="22"/>
          <w:szCs w:val="20"/>
        </w:rPr>
        <w:t xml:space="preserve"> Students</w:t>
      </w:r>
    </w:p>
    <w:p w14:paraId="77EEC9F4" w14:textId="4C3A0928" w:rsidR="00A61166" w:rsidRDefault="00A61166" w:rsidP="00A61166">
      <w:pPr>
        <w:ind w:left="630" w:hanging="630"/>
        <w:rPr>
          <w:rFonts w:eastAsia="Times"/>
          <w:color w:val="000000"/>
          <w:sz w:val="22"/>
          <w:szCs w:val="20"/>
        </w:rPr>
      </w:pPr>
      <w:proofErr w:type="spellStart"/>
      <w:r w:rsidRPr="0090168E">
        <w:rPr>
          <w:rFonts w:eastAsia="Times"/>
          <w:color w:val="000000"/>
          <w:sz w:val="22"/>
          <w:szCs w:val="20"/>
        </w:rPr>
        <w:t>Sharifa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</w:t>
      </w:r>
      <w:r w:rsidR="00536F8E">
        <w:rPr>
          <w:rFonts w:eastAsia="Times"/>
          <w:color w:val="000000"/>
          <w:sz w:val="22"/>
          <w:szCs w:val="20"/>
        </w:rPr>
        <w:t>Crandall</w:t>
      </w:r>
      <w:r w:rsidR="00157369">
        <w:rPr>
          <w:rFonts w:eastAsia="Times"/>
          <w:color w:val="000000"/>
          <w:sz w:val="22"/>
          <w:szCs w:val="20"/>
        </w:rPr>
        <w:t xml:space="preserve"> </w:t>
      </w:r>
      <w:r w:rsidR="00157369" w:rsidRPr="0090168E">
        <w:rPr>
          <w:rFonts w:eastAsia="Times"/>
          <w:color w:val="000000"/>
          <w:sz w:val="22"/>
          <w:szCs w:val="20"/>
        </w:rPr>
        <w:t>(2009-)</w:t>
      </w:r>
      <w:r w:rsidRPr="0090168E">
        <w:rPr>
          <w:rFonts w:eastAsia="Times"/>
          <w:color w:val="000000"/>
          <w:sz w:val="22"/>
          <w:szCs w:val="20"/>
        </w:rPr>
        <w:t xml:space="preserve"> </w:t>
      </w:r>
      <w:r w:rsidR="00536F8E">
        <w:rPr>
          <w:rFonts w:eastAsia="Times"/>
          <w:color w:val="000000"/>
          <w:sz w:val="22"/>
          <w:szCs w:val="20"/>
        </w:rPr>
        <w:t>Fungal spore traits and fungal responses to climate</w:t>
      </w:r>
      <w:r w:rsidRPr="0090168E">
        <w:rPr>
          <w:rFonts w:eastAsia="Times"/>
          <w:color w:val="000000"/>
          <w:sz w:val="22"/>
          <w:szCs w:val="20"/>
        </w:rPr>
        <w:t xml:space="preserve"> </w:t>
      </w:r>
    </w:p>
    <w:p w14:paraId="1EC6831D" w14:textId="36BEC671" w:rsidR="00FC0A36" w:rsidRPr="0090168E" w:rsidRDefault="00157369" w:rsidP="00A61166">
      <w:pPr>
        <w:ind w:left="630" w:hanging="630"/>
        <w:rPr>
          <w:rFonts w:eastAsia="Times"/>
          <w:color w:val="000000"/>
          <w:sz w:val="22"/>
          <w:szCs w:val="20"/>
        </w:rPr>
      </w:pPr>
      <w:r>
        <w:rPr>
          <w:rFonts w:eastAsia="Times"/>
          <w:color w:val="000000"/>
          <w:sz w:val="22"/>
          <w:szCs w:val="20"/>
        </w:rPr>
        <w:t xml:space="preserve">Heather Briggs </w:t>
      </w:r>
      <w:r w:rsidRPr="0090168E">
        <w:rPr>
          <w:rFonts w:eastAsia="Times"/>
          <w:color w:val="000000"/>
          <w:sz w:val="22"/>
          <w:szCs w:val="20"/>
        </w:rPr>
        <w:t>(2009-)</w:t>
      </w:r>
      <w:r w:rsidR="00FC0A36">
        <w:rPr>
          <w:rFonts w:eastAsia="Times"/>
          <w:color w:val="000000"/>
          <w:sz w:val="22"/>
          <w:szCs w:val="20"/>
        </w:rPr>
        <w:t xml:space="preserve"> </w:t>
      </w:r>
      <w:r>
        <w:rPr>
          <w:rFonts w:eastAsia="Times"/>
          <w:color w:val="000000"/>
          <w:sz w:val="22"/>
          <w:szCs w:val="20"/>
        </w:rPr>
        <w:t>Effects of species loss on pollination networks</w:t>
      </w:r>
    </w:p>
    <w:p w14:paraId="40A0B18C" w14:textId="6D6BE8B9" w:rsidR="00A61166" w:rsidRDefault="00B43CE5" w:rsidP="00A61166">
      <w:pPr>
        <w:ind w:left="630" w:hanging="630"/>
        <w:rPr>
          <w:rFonts w:eastAsia="Times"/>
          <w:color w:val="000000"/>
          <w:sz w:val="22"/>
          <w:szCs w:val="20"/>
        </w:rPr>
      </w:pPr>
      <w:r>
        <w:rPr>
          <w:rFonts w:eastAsia="Times"/>
          <w:color w:val="000000"/>
          <w:sz w:val="22"/>
          <w:szCs w:val="20"/>
        </w:rPr>
        <w:t xml:space="preserve">Jennifer Harrower </w:t>
      </w:r>
      <w:r w:rsidR="00157369">
        <w:rPr>
          <w:rFonts w:eastAsia="Times"/>
          <w:color w:val="000000"/>
          <w:sz w:val="22"/>
          <w:szCs w:val="20"/>
        </w:rPr>
        <w:t>(2013-)</w:t>
      </w:r>
      <w:r>
        <w:rPr>
          <w:rFonts w:eastAsia="Times"/>
          <w:color w:val="000000"/>
          <w:sz w:val="22"/>
          <w:szCs w:val="20"/>
        </w:rPr>
        <w:t xml:space="preserve"> </w:t>
      </w:r>
      <w:r w:rsidR="00157369">
        <w:rPr>
          <w:rFonts w:eastAsia="Times"/>
          <w:color w:val="000000"/>
          <w:sz w:val="22"/>
          <w:szCs w:val="20"/>
        </w:rPr>
        <w:t>Plant-fungus-insect mutualisms in the face of climate change</w:t>
      </w:r>
      <w:r>
        <w:rPr>
          <w:rFonts w:eastAsia="Times"/>
          <w:color w:val="000000"/>
          <w:sz w:val="22"/>
          <w:szCs w:val="20"/>
        </w:rPr>
        <w:t xml:space="preserve"> </w:t>
      </w:r>
    </w:p>
    <w:p w14:paraId="525C0C90" w14:textId="11871973" w:rsidR="000C2595" w:rsidRDefault="000C2595" w:rsidP="00A61166">
      <w:pPr>
        <w:ind w:left="630" w:hanging="630"/>
        <w:rPr>
          <w:rFonts w:eastAsia="Times"/>
          <w:color w:val="000000"/>
          <w:sz w:val="22"/>
          <w:szCs w:val="20"/>
        </w:rPr>
      </w:pPr>
      <w:r>
        <w:rPr>
          <w:rFonts w:eastAsia="Times"/>
          <w:color w:val="000000"/>
          <w:sz w:val="22"/>
          <w:szCs w:val="20"/>
        </w:rPr>
        <w:t xml:space="preserve">Gwen </w:t>
      </w:r>
      <w:proofErr w:type="spellStart"/>
      <w:r>
        <w:rPr>
          <w:rFonts w:eastAsia="Times"/>
          <w:color w:val="000000"/>
          <w:sz w:val="22"/>
          <w:szCs w:val="20"/>
        </w:rPr>
        <w:t>Casebeer</w:t>
      </w:r>
      <w:proofErr w:type="spellEnd"/>
      <w:r>
        <w:rPr>
          <w:rFonts w:eastAsia="Times"/>
          <w:color w:val="000000"/>
          <w:sz w:val="22"/>
          <w:szCs w:val="20"/>
        </w:rPr>
        <w:t xml:space="preserve"> </w:t>
      </w:r>
      <w:r w:rsidR="00157369">
        <w:rPr>
          <w:rFonts w:eastAsia="Times"/>
          <w:color w:val="000000"/>
          <w:sz w:val="22"/>
          <w:szCs w:val="20"/>
        </w:rPr>
        <w:t>(2014-)</w:t>
      </w:r>
      <w:r>
        <w:rPr>
          <w:rFonts w:eastAsia="Times"/>
          <w:color w:val="000000"/>
          <w:sz w:val="22"/>
          <w:szCs w:val="20"/>
        </w:rPr>
        <w:t xml:space="preserve"> </w:t>
      </w:r>
      <w:proofErr w:type="spellStart"/>
      <w:r>
        <w:rPr>
          <w:rFonts w:eastAsia="Times"/>
          <w:color w:val="000000"/>
          <w:sz w:val="22"/>
          <w:szCs w:val="20"/>
        </w:rPr>
        <w:t>Mycorrhizae</w:t>
      </w:r>
      <w:proofErr w:type="spellEnd"/>
      <w:r>
        <w:rPr>
          <w:rFonts w:eastAsia="Times"/>
          <w:color w:val="000000"/>
          <w:sz w:val="22"/>
          <w:szCs w:val="20"/>
        </w:rPr>
        <w:t xml:space="preserve"> and </w:t>
      </w:r>
      <w:proofErr w:type="spellStart"/>
      <w:r>
        <w:rPr>
          <w:rFonts w:eastAsia="Times"/>
          <w:color w:val="000000"/>
          <w:sz w:val="22"/>
          <w:szCs w:val="20"/>
        </w:rPr>
        <w:t>mycorediation</w:t>
      </w:r>
      <w:proofErr w:type="spellEnd"/>
      <w:r>
        <w:rPr>
          <w:rFonts w:eastAsia="Times"/>
          <w:color w:val="000000"/>
          <w:sz w:val="22"/>
          <w:szCs w:val="20"/>
        </w:rPr>
        <w:t xml:space="preserve"> </w:t>
      </w:r>
    </w:p>
    <w:p w14:paraId="06E81411" w14:textId="62AC27D6" w:rsidR="00157369" w:rsidRDefault="00157369" w:rsidP="00A61166">
      <w:pPr>
        <w:ind w:left="630" w:hanging="630"/>
        <w:rPr>
          <w:rFonts w:eastAsia="Times"/>
          <w:color w:val="000000"/>
          <w:sz w:val="22"/>
          <w:szCs w:val="20"/>
        </w:rPr>
      </w:pPr>
      <w:r>
        <w:rPr>
          <w:rFonts w:eastAsia="Times"/>
          <w:color w:val="000000"/>
          <w:sz w:val="22"/>
          <w:szCs w:val="20"/>
        </w:rPr>
        <w:t>Shannon Lynch (2015-) Predicting spread of invasive tree diseases</w:t>
      </w:r>
    </w:p>
    <w:p w14:paraId="10568800" w14:textId="018133A8" w:rsidR="00157369" w:rsidRPr="0090168E" w:rsidRDefault="00157369" w:rsidP="00A61166">
      <w:pPr>
        <w:ind w:left="630" w:hanging="630"/>
        <w:rPr>
          <w:rFonts w:eastAsia="Times"/>
          <w:color w:val="000000"/>
          <w:sz w:val="22"/>
          <w:szCs w:val="20"/>
        </w:rPr>
      </w:pPr>
      <w:r>
        <w:rPr>
          <w:rFonts w:eastAsia="Times"/>
          <w:color w:val="000000"/>
          <w:sz w:val="22"/>
          <w:szCs w:val="20"/>
        </w:rPr>
        <w:t>Jessica Gee (2015-) Citizen science for environmental monitoring</w:t>
      </w:r>
    </w:p>
    <w:p w14:paraId="6BE70004" w14:textId="77777777" w:rsidR="00A61166" w:rsidRPr="0090168E" w:rsidRDefault="00A61166" w:rsidP="00A61166">
      <w:pPr>
        <w:rPr>
          <w:rFonts w:eastAsia="Times"/>
          <w:b/>
          <w:color w:val="000000"/>
          <w:sz w:val="22"/>
          <w:szCs w:val="20"/>
        </w:rPr>
      </w:pPr>
      <w:r w:rsidRPr="0090168E">
        <w:rPr>
          <w:rFonts w:eastAsia="Times"/>
          <w:b/>
          <w:color w:val="000000"/>
          <w:sz w:val="22"/>
          <w:szCs w:val="20"/>
        </w:rPr>
        <w:br w:type="page"/>
      </w:r>
      <w:r w:rsidRPr="0090168E">
        <w:rPr>
          <w:rFonts w:eastAsia="Times"/>
          <w:b/>
          <w:color w:val="000000"/>
          <w:sz w:val="22"/>
          <w:szCs w:val="20"/>
        </w:rPr>
        <w:lastRenderedPageBreak/>
        <w:t>Previous Graduate Students and Postdocs</w:t>
      </w:r>
    </w:p>
    <w:p w14:paraId="010AC2DB" w14:textId="2EC23C6E" w:rsidR="00157369" w:rsidRPr="0090168E" w:rsidRDefault="00157369" w:rsidP="00157369">
      <w:pPr>
        <w:ind w:left="630" w:hanging="630"/>
        <w:rPr>
          <w:rFonts w:eastAsia="Times"/>
          <w:color w:val="000000"/>
          <w:sz w:val="22"/>
          <w:szCs w:val="20"/>
        </w:rPr>
      </w:pPr>
      <w:r>
        <w:rPr>
          <w:rFonts w:eastAsia="Times"/>
          <w:color w:val="000000"/>
          <w:sz w:val="22"/>
          <w:szCs w:val="20"/>
        </w:rPr>
        <w:t xml:space="preserve">Jennie </w:t>
      </w:r>
      <w:proofErr w:type="spellStart"/>
      <w:r>
        <w:rPr>
          <w:rFonts w:eastAsia="Times"/>
          <w:color w:val="000000"/>
          <w:sz w:val="22"/>
          <w:szCs w:val="20"/>
        </w:rPr>
        <w:t>Ohayon</w:t>
      </w:r>
      <w:proofErr w:type="spellEnd"/>
      <w:r>
        <w:rPr>
          <w:rFonts w:eastAsia="Times"/>
          <w:color w:val="000000"/>
          <w:sz w:val="22"/>
          <w:szCs w:val="20"/>
        </w:rPr>
        <w:t xml:space="preserve"> (Ph.D., 2015</w:t>
      </w:r>
      <w:r w:rsidRPr="0090168E">
        <w:rPr>
          <w:rFonts w:eastAsia="Times"/>
          <w:color w:val="000000"/>
          <w:sz w:val="22"/>
          <w:szCs w:val="20"/>
        </w:rPr>
        <w:t xml:space="preserve">) </w:t>
      </w:r>
      <w:r>
        <w:rPr>
          <w:rFonts w:eastAsia="Times"/>
          <w:color w:val="000000"/>
          <w:sz w:val="22"/>
          <w:szCs w:val="20"/>
        </w:rPr>
        <w:t>Community participation in reversion of contaminated military bases</w:t>
      </w:r>
      <w:r w:rsidRPr="0090168E">
        <w:rPr>
          <w:rFonts w:eastAsia="Times"/>
          <w:color w:val="000000"/>
          <w:sz w:val="22"/>
          <w:szCs w:val="20"/>
        </w:rPr>
        <w:t xml:space="preserve"> </w:t>
      </w:r>
    </w:p>
    <w:p w14:paraId="17F88A13" w14:textId="108AE3BA" w:rsidR="00C40F04" w:rsidRDefault="00C40F04" w:rsidP="00C40F04">
      <w:pPr>
        <w:ind w:left="630" w:hanging="63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 xml:space="preserve">Megan Saunders </w:t>
      </w:r>
      <w:r>
        <w:rPr>
          <w:rFonts w:eastAsia="Times"/>
          <w:color w:val="000000"/>
          <w:sz w:val="22"/>
          <w:szCs w:val="20"/>
        </w:rPr>
        <w:t>(</w:t>
      </w:r>
      <w:r w:rsidR="00157369">
        <w:rPr>
          <w:rFonts w:eastAsia="Times"/>
          <w:color w:val="000000"/>
          <w:sz w:val="22"/>
          <w:szCs w:val="20"/>
        </w:rPr>
        <w:t xml:space="preserve">Postdoc </w:t>
      </w:r>
      <w:r>
        <w:rPr>
          <w:rFonts w:eastAsia="Times"/>
          <w:color w:val="000000"/>
          <w:sz w:val="22"/>
          <w:szCs w:val="20"/>
        </w:rPr>
        <w:t>2010-2013)</w:t>
      </w:r>
      <w:r w:rsidRPr="0090168E">
        <w:rPr>
          <w:rFonts w:eastAsia="Times"/>
          <w:color w:val="000000"/>
          <w:sz w:val="22"/>
          <w:szCs w:val="20"/>
        </w:rPr>
        <w:t xml:space="preserve"> Phylogenetic ecology of p</w:t>
      </w:r>
      <w:r>
        <w:rPr>
          <w:rFonts w:eastAsia="Times"/>
          <w:color w:val="000000"/>
          <w:sz w:val="22"/>
          <w:szCs w:val="20"/>
        </w:rPr>
        <w:t>lant-fungal interactions</w:t>
      </w:r>
      <w:r w:rsidRPr="0090168E">
        <w:rPr>
          <w:rFonts w:eastAsia="Times"/>
          <w:color w:val="000000"/>
          <w:sz w:val="22"/>
          <w:szCs w:val="20"/>
        </w:rPr>
        <w:t xml:space="preserve"> (with Ingrid Parker)</w:t>
      </w:r>
    </w:p>
    <w:p w14:paraId="67850584" w14:textId="3478B998" w:rsidR="00B43CE5" w:rsidRDefault="00B43CE5" w:rsidP="00B43CE5">
      <w:pPr>
        <w:ind w:left="630" w:hanging="630"/>
        <w:rPr>
          <w:rFonts w:eastAsia="Times"/>
          <w:color w:val="000000"/>
          <w:sz w:val="22"/>
          <w:szCs w:val="20"/>
        </w:rPr>
      </w:pPr>
      <w:r>
        <w:rPr>
          <w:rFonts w:eastAsia="Times"/>
          <w:color w:val="000000"/>
          <w:sz w:val="22"/>
          <w:szCs w:val="20"/>
        </w:rPr>
        <w:t>Justin Cummings (Ph.D. 2013)</w:t>
      </w:r>
      <w:r w:rsidRPr="0090168E">
        <w:rPr>
          <w:rFonts w:eastAsia="Times"/>
          <w:color w:val="000000"/>
          <w:sz w:val="22"/>
          <w:szCs w:val="20"/>
        </w:rPr>
        <w:t xml:space="preserve"> </w:t>
      </w:r>
      <w:r>
        <w:rPr>
          <w:rFonts w:eastAsia="Times"/>
          <w:color w:val="000000"/>
          <w:sz w:val="22"/>
          <w:szCs w:val="20"/>
        </w:rPr>
        <w:t>Ecology of tropical invasive grasses</w:t>
      </w:r>
      <w:r w:rsidRPr="0090168E">
        <w:rPr>
          <w:rFonts w:eastAsia="Times"/>
          <w:color w:val="000000"/>
          <w:sz w:val="22"/>
          <w:szCs w:val="20"/>
        </w:rPr>
        <w:t xml:space="preserve"> (with Ingrid Parker, EE Biology)</w:t>
      </w:r>
    </w:p>
    <w:p w14:paraId="34D5AEAE" w14:textId="77777777" w:rsidR="00177053" w:rsidRPr="0090168E" w:rsidRDefault="00177053" w:rsidP="00177053">
      <w:pPr>
        <w:ind w:left="630" w:hanging="63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 xml:space="preserve">Daniella </w:t>
      </w:r>
      <w:proofErr w:type="spellStart"/>
      <w:r w:rsidRPr="0090168E">
        <w:rPr>
          <w:rFonts w:eastAsia="Times"/>
          <w:color w:val="000000"/>
          <w:sz w:val="22"/>
          <w:szCs w:val="20"/>
        </w:rPr>
        <w:t>Schweizer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(</w:t>
      </w:r>
      <w:r>
        <w:rPr>
          <w:rFonts w:eastAsia="Times"/>
          <w:color w:val="000000"/>
          <w:sz w:val="22"/>
          <w:szCs w:val="20"/>
        </w:rPr>
        <w:t>Ph.D. 2012</w:t>
      </w:r>
      <w:r w:rsidRPr="0090168E">
        <w:rPr>
          <w:rFonts w:eastAsia="Times"/>
          <w:color w:val="000000"/>
          <w:sz w:val="22"/>
          <w:szCs w:val="20"/>
        </w:rPr>
        <w:t xml:space="preserve">) </w:t>
      </w:r>
      <w:r>
        <w:rPr>
          <w:rFonts w:eastAsia="Times"/>
          <w:color w:val="000000"/>
          <w:sz w:val="22"/>
          <w:szCs w:val="20"/>
        </w:rPr>
        <w:t>Community interactions in tropical forest restoration and environmental governance in the Panama Canal Watershed</w:t>
      </w:r>
      <w:r w:rsidRPr="0090168E">
        <w:rPr>
          <w:rFonts w:eastAsia="Times"/>
          <w:color w:val="000000"/>
          <w:sz w:val="22"/>
          <w:szCs w:val="20"/>
        </w:rPr>
        <w:t xml:space="preserve"> (</w:t>
      </w:r>
      <w:r>
        <w:rPr>
          <w:rFonts w:eastAsia="Times"/>
          <w:color w:val="000000"/>
          <w:sz w:val="22"/>
          <w:szCs w:val="20"/>
        </w:rPr>
        <w:t xml:space="preserve">Co-advised </w:t>
      </w:r>
      <w:r w:rsidRPr="0090168E">
        <w:rPr>
          <w:rFonts w:eastAsia="Times"/>
          <w:color w:val="000000"/>
          <w:sz w:val="22"/>
          <w:szCs w:val="20"/>
        </w:rPr>
        <w:t xml:space="preserve">with Karen </w:t>
      </w:r>
      <w:proofErr w:type="spellStart"/>
      <w:r w:rsidRPr="0090168E">
        <w:rPr>
          <w:rFonts w:eastAsia="Times"/>
          <w:color w:val="000000"/>
          <w:sz w:val="22"/>
          <w:szCs w:val="20"/>
        </w:rPr>
        <w:t>Holl</w:t>
      </w:r>
      <w:proofErr w:type="spellEnd"/>
      <w:r w:rsidRPr="0090168E">
        <w:rPr>
          <w:rFonts w:eastAsia="Times"/>
          <w:color w:val="000000"/>
          <w:sz w:val="22"/>
          <w:szCs w:val="20"/>
        </w:rPr>
        <w:t>)</w:t>
      </w:r>
    </w:p>
    <w:p w14:paraId="049B1066" w14:textId="6E5BE699" w:rsidR="00177053" w:rsidRPr="0090168E" w:rsidRDefault="00177053" w:rsidP="00177053">
      <w:pPr>
        <w:ind w:left="630" w:hanging="63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Jorge Torres-Ortega (</w:t>
      </w:r>
      <w:r>
        <w:rPr>
          <w:rFonts w:eastAsia="Times"/>
          <w:color w:val="000000"/>
          <w:sz w:val="22"/>
          <w:szCs w:val="20"/>
        </w:rPr>
        <w:t>M.A. 2012</w:t>
      </w:r>
      <w:r w:rsidR="00157369">
        <w:rPr>
          <w:rFonts w:eastAsia="Times"/>
          <w:color w:val="000000"/>
          <w:sz w:val="22"/>
          <w:szCs w:val="20"/>
        </w:rPr>
        <w:t xml:space="preserve">) </w:t>
      </w:r>
      <w:r w:rsidRPr="0090168E">
        <w:rPr>
          <w:rFonts w:eastAsia="Times"/>
          <w:color w:val="000000"/>
          <w:sz w:val="22"/>
          <w:szCs w:val="20"/>
        </w:rPr>
        <w:t>Institutional influences on tropical restoration (Co-advised with Jeff Bury)</w:t>
      </w:r>
    </w:p>
    <w:p w14:paraId="4BD0BB99" w14:textId="77777777" w:rsidR="00A61166" w:rsidRPr="0090168E" w:rsidRDefault="00A61166" w:rsidP="00A61166">
      <w:pPr>
        <w:widowControl w:val="0"/>
        <w:autoSpaceDE w:val="0"/>
        <w:autoSpaceDN w:val="0"/>
        <w:adjustRightInd w:val="0"/>
        <w:ind w:left="540" w:hanging="54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 xml:space="preserve">Suzanne </w:t>
      </w:r>
      <w:proofErr w:type="spellStart"/>
      <w:r w:rsidRPr="0090168E">
        <w:rPr>
          <w:rFonts w:eastAsia="Times"/>
          <w:color w:val="000000"/>
          <w:sz w:val="22"/>
          <w:szCs w:val="20"/>
        </w:rPr>
        <w:t>Langridge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(Ph.D. 2008) -</w:t>
      </w:r>
      <w:r w:rsidRPr="00751F8E">
        <w:rPr>
          <w:rFonts w:eastAsia="Times"/>
          <w:color w:val="000000"/>
          <w:sz w:val="22"/>
          <w:szCs w:val="20"/>
        </w:rPr>
        <w:t xml:space="preserve"> </w:t>
      </w:r>
      <w:r w:rsidRPr="00751F8E">
        <w:rPr>
          <w:rFonts w:cs="Palatino-Roman"/>
          <w:sz w:val="22"/>
          <w:szCs w:val="22"/>
          <w:lang w:bidi="en-US"/>
        </w:rPr>
        <w:t>Addressing Stakeholder Concerns to Resolve Restoration Conflicts: Agricultural Pests and Pest Control on the Sacramento River Watershed</w:t>
      </w:r>
      <w:r w:rsidRPr="0090168E">
        <w:rPr>
          <w:rFonts w:eastAsia="Times"/>
          <w:color w:val="000000"/>
          <w:sz w:val="22"/>
          <w:szCs w:val="20"/>
        </w:rPr>
        <w:t xml:space="preserve"> (Co-advised w/ Dan </w:t>
      </w:r>
      <w:proofErr w:type="spellStart"/>
      <w:r w:rsidRPr="0090168E">
        <w:rPr>
          <w:rFonts w:eastAsia="Times"/>
          <w:color w:val="000000"/>
          <w:sz w:val="22"/>
          <w:szCs w:val="20"/>
        </w:rPr>
        <w:t>Doak</w:t>
      </w:r>
      <w:proofErr w:type="spellEnd"/>
      <w:r w:rsidRPr="0090168E">
        <w:rPr>
          <w:rFonts w:eastAsia="Times"/>
          <w:color w:val="000000"/>
          <w:sz w:val="22"/>
          <w:szCs w:val="20"/>
        </w:rPr>
        <w:t>) (UCSC)</w:t>
      </w:r>
    </w:p>
    <w:p w14:paraId="21B9AC4F" w14:textId="77777777" w:rsidR="00A61166" w:rsidRPr="0090168E" w:rsidRDefault="00A61166" w:rsidP="00A61166">
      <w:pPr>
        <w:ind w:left="630" w:hanging="63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 xml:space="preserve">Barbara Ayala-Orozco (Ph.D. 2008) - </w:t>
      </w:r>
      <w:r w:rsidRPr="00751F8E">
        <w:rPr>
          <w:rFonts w:cs="Helvetica"/>
          <w:sz w:val="22"/>
          <w:lang w:bidi="en-US"/>
        </w:rPr>
        <w:t>Maintaining the drivers of tropical plant diversity: plant disease in conservation practice (UCSC)</w:t>
      </w:r>
    </w:p>
    <w:p w14:paraId="6B14105D" w14:textId="77777777" w:rsidR="00A61166" w:rsidRPr="0090168E" w:rsidRDefault="00A61166" w:rsidP="00A61166">
      <w:pPr>
        <w:ind w:left="540" w:hanging="54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 xml:space="preserve">Yuri Springer (Ph.D. 2006) - </w:t>
      </w:r>
      <w:proofErr w:type="spellStart"/>
      <w:r w:rsidRPr="0090168E">
        <w:rPr>
          <w:rFonts w:eastAsia="Times"/>
          <w:color w:val="000000"/>
          <w:sz w:val="22"/>
          <w:szCs w:val="20"/>
        </w:rPr>
        <w:t>Coevolutionary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dynamics in rust disease on serpentine endemic plants (Co-advised with Mark </w:t>
      </w:r>
      <w:proofErr w:type="spellStart"/>
      <w:r w:rsidRPr="0090168E">
        <w:rPr>
          <w:rFonts w:eastAsia="Times"/>
          <w:color w:val="000000"/>
          <w:sz w:val="22"/>
          <w:szCs w:val="20"/>
        </w:rPr>
        <w:t>Carr</w:t>
      </w:r>
      <w:proofErr w:type="spellEnd"/>
      <w:r w:rsidRPr="0090168E">
        <w:rPr>
          <w:rFonts w:eastAsia="Times"/>
          <w:color w:val="000000"/>
          <w:sz w:val="22"/>
          <w:szCs w:val="20"/>
        </w:rPr>
        <w:t>) (UCSC)</w:t>
      </w:r>
    </w:p>
    <w:p w14:paraId="7BC4AC6E" w14:textId="77777777" w:rsidR="00A61166" w:rsidRPr="0090168E" w:rsidRDefault="00A61166" w:rsidP="00A61166">
      <w:pPr>
        <w:ind w:left="540" w:hanging="54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 xml:space="preserve">Doug </w:t>
      </w:r>
      <w:proofErr w:type="spellStart"/>
      <w:r w:rsidRPr="0090168E">
        <w:rPr>
          <w:rFonts w:eastAsia="Times"/>
          <w:color w:val="000000"/>
          <w:sz w:val="22"/>
          <w:szCs w:val="20"/>
        </w:rPr>
        <w:t>Plante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(MA 2005) - Pest impacts on invasive eucalypts in California (UCSC)</w:t>
      </w:r>
    </w:p>
    <w:p w14:paraId="4317E07C" w14:textId="77777777" w:rsidR="00A61166" w:rsidRPr="0090168E" w:rsidRDefault="00A61166" w:rsidP="00A61166">
      <w:pPr>
        <w:ind w:left="540" w:hanging="540"/>
        <w:rPr>
          <w:rFonts w:eastAsia="Times"/>
          <w:color w:val="000000"/>
          <w:sz w:val="22"/>
          <w:szCs w:val="20"/>
        </w:rPr>
      </w:pPr>
      <w:proofErr w:type="spellStart"/>
      <w:r w:rsidRPr="0090168E">
        <w:rPr>
          <w:rFonts w:eastAsia="Times"/>
          <w:color w:val="000000"/>
          <w:sz w:val="22"/>
          <w:szCs w:val="20"/>
        </w:rPr>
        <w:t>Enith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Rojas (</w:t>
      </w:r>
      <w:proofErr w:type="spellStart"/>
      <w:r w:rsidRPr="0090168E">
        <w:rPr>
          <w:rFonts w:eastAsia="Times"/>
          <w:color w:val="000000"/>
          <w:sz w:val="22"/>
          <w:szCs w:val="20"/>
        </w:rPr>
        <w:t>M.Eng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. 2000) - Diversity, abundance, and specificity of </w:t>
      </w:r>
      <w:proofErr w:type="spellStart"/>
      <w:r w:rsidRPr="0090168E">
        <w:rPr>
          <w:rFonts w:eastAsia="Times"/>
          <w:color w:val="000000"/>
          <w:sz w:val="22"/>
          <w:szCs w:val="20"/>
        </w:rPr>
        <w:t>microfungi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associated with leaves of three species of mangrove (Technological University of Panama)</w:t>
      </w:r>
    </w:p>
    <w:p w14:paraId="060BDDE0" w14:textId="77777777" w:rsidR="00A61166" w:rsidRPr="0090168E" w:rsidRDefault="00A61166" w:rsidP="00A61166">
      <w:pPr>
        <w:ind w:left="540" w:hanging="540"/>
        <w:rPr>
          <w:rFonts w:eastAsia="Times"/>
          <w:color w:val="000000"/>
          <w:sz w:val="22"/>
          <w:szCs w:val="20"/>
        </w:rPr>
      </w:pPr>
      <w:proofErr w:type="spellStart"/>
      <w:r w:rsidRPr="0090168E">
        <w:rPr>
          <w:rFonts w:eastAsia="Times"/>
          <w:color w:val="000000"/>
          <w:sz w:val="22"/>
          <w:szCs w:val="20"/>
        </w:rPr>
        <w:t>Ariadna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</w:t>
      </w:r>
      <w:proofErr w:type="spellStart"/>
      <w:r w:rsidRPr="0090168E">
        <w:rPr>
          <w:rFonts w:eastAsia="Times"/>
          <w:color w:val="000000"/>
          <w:sz w:val="22"/>
          <w:szCs w:val="20"/>
        </w:rPr>
        <w:t>Bethancourt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(M.S. 2000) - A method for study of the diversity of </w:t>
      </w:r>
      <w:proofErr w:type="spellStart"/>
      <w:r w:rsidRPr="0090168E">
        <w:rPr>
          <w:rFonts w:eastAsia="Times"/>
          <w:color w:val="000000"/>
          <w:sz w:val="22"/>
          <w:szCs w:val="20"/>
        </w:rPr>
        <w:t>endophytic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fungi associated with tree species in a tropical forest (Technological University of Panamá)</w:t>
      </w:r>
    </w:p>
    <w:p w14:paraId="104B9246" w14:textId="77777777" w:rsidR="00A61166" w:rsidRPr="0090168E" w:rsidRDefault="00A61166" w:rsidP="00A61166">
      <w:pPr>
        <w:ind w:left="540" w:hanging="54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 xml:space="preserve">Matteo </w:t>
      </w:r>
      <w:proofErr w:type="spellStart"/>
      <w:r w:rsidRPr="0090168E">
        <w:rPr>
          <w:rFonts w:eastAsia="Times"/>
          <w:color w:val="000000"/>
          <w:sz w:val="22"/>
          <w:szCs w:val="20"/>
        </w:rPr>
        <w:t>Garbelotto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(Postdoc 1997-99) - Fungal population structure (UC Berkeley)</w:t>
      </w:r>
    </w:p>
    <w:p w14:paraId="3E374E3D" w14:textId="77777777" w:rsidR="00A61166" w:rsidRPr="0090168E" w:rsidRDefault="00A61166" w:rsidP="00A61166">
      <w:pPr>
        <w:ind w:left="540" w:hanging="54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 xml:space="preserve">Lisa </w:t>
      </w:r>
      <w:proofErr w:type="spellStart"/>
      <w:r w:rsidRPr="0090168E">
        <w:rPr>
          <w:rFonts w:eastAsia="Times"/>
          <w:color w:val="000000"/>
          <w:sz w:val="22"/>
          <w:szCs w:val="20"/>
        </w:rPr>
        <w:t>Infante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(M.S. 1999) - Complex Interactions: Exploring the Role of </w:t>
      </w:r>
      <w:proofErr w:type="spellStart"/>
      <w:r w:rsidRPr="0090168E">
        <w:rPr>
          <w:rFonts w:eastAsia="Times"/>
          <w:color w:val="000000"/>
          <w:sz w:val="22"/>
          <w:szCs w:val="20"/>
        </w:rPr>
        <w:t>Soilborne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Plant Pathogens in Tropical Seedling Communities. (UC Berkeley)</w:t>
      </w:r>
    </w:p>
    <w:p w14:paraId="6AC14696" w14:textId="77777777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</w:p>
    <w:p w14:paraId="13BDCCD3" w14:textId="77777777" w:rsidR="00A61166" w:rsidRPr="0090168E" w:rsidRDefault="00A61166" w:rsidP="00A61166">
      <w:pPr>
        <w:rPr>
          <w:rFonts w:eastAsia="Times"/>
          <w:b/>
          <w:color w:val="000000"/>
          <w:sz w:val="22"/>
          <w:szCs w:val="20"/>
        </w:rPr>
      </w:pPr>
      <w:r>
        <w:rPr>
          <w:rFonts w:eastAsia="Times"/>
          <w:b/>
          <w:color w:val="000000"/>
          <w:sz w:val="22"/>
          <w:szCs w:val="20"/>
        </w:rPr>
        <w:t xml:space="preserve">Professional </w:t>
      </w:r>
      <w:r w:rsidRPr="0090168E">
        <w:rPr>
          <w:rFonts w:eastAsia="Times"/>
          <w:b/>
          <w:color w:val="000000"/>
          <w:sz w:val="22"/>
          <w:szCs w:val="20"/>
        </w:rPr>
        <w:t>Service</w:t>
      </w:r>
    </w:p>
    <w:p w14:paraId="73677671" w14:textId="5567FF37" w:rsidR="00C40F04" w:rsidRPr="0090168E" w:rsidRDefault="00C40F04" w:rsidP="00C40F04">
      <w:pPr>
        <w:rPr>
          <w:rFonts w:eastAsia="Times"/>
          <w:color w:val="000000"/>
          <w:sz w:val="22"/>
          <w:szCs w:val="20"/>
        </w:rPr>
      </w:pPr>
      <w:r>
        <w:rPr>
          <w:rFonts w:eastAsia="Times"/>
          <w:color w:val="000000"/>
          <w:sz w:val="22"/>
          <w:szCs w:val="20"/>
        </w:rPr>
        <w:t xml:space="preserve">Director, </w:t>
      </w:r>
      <w:r w:rsidRPr="0090168E">
        <w:rPr>
          <w:rFonts w:eastAsia="Times"/>
          <w:color w:val="000000"/>
          <w:sz w:val="22"/>
          <w:szCs w:val="20"/>
        </w:rPr>
        <w:t xml:space="preserve">Graduate </w:t>
      </w:r>
      <w:r>
        <w:rPr>
          <w:rFonts w:eastAsia="Times"/>
          <w:color w:val="000000"/>
          <w:sz w:val="22"/>
          <w:szCs w:val="20"/>
        </w:rPr>
        <w:t>Program</w:t>
      </w:r>
      <w:r w:rsidRPr="0090168E">
        <w:rPr>
          <w:rFonts w:eastAsia="Times"/>
          <w:color w:val="000000"/>
          <w:sz w:val="22"/>
          <w:szCs w:val="20"/>
        </w:rPr>
        <w:t xml:space="preserve"> (UC Santa Cruz, </w:t>
      </w:r>
      <w:r>
        <w:rPr>
          <w:rFonts w:eastAsia="Times"/>
          <w:color w:val="000000"/>
          <w:sz w:val="22"/>
          <w:szCs w:val="20"/>
        </w:rPr>
        <w:t xml:space="preserve">Dept. of </w:t>
      </w:r>
      <w:r w:rsidRPr="0090168E">
        <w:rPr>
          <w:rFonts w:eastAsia="Times"/>
          <w:color w:val="000000"/>
          <w:sz w:val="22"/>
          <w:szCs w:val="20"/>
        </w:rPr>
        <w:t>Environmental Studies) (2003-05, 2006-</w:t>
      </w:r>
      <w:r w:rsidR="0035506B">
        <w:rPr>
          <w:rFonts w:eastAsia="Times"/>
          <w:color w:val="000000"/>
          <w:sz w:val="22"/>
          <w:szCs w:val="20"/>
        </w:rPr>
        <w:t>2014</w:t>
      </w:r>
      <w:r w:rsidRPr="0090168E">
        <w:rPr>
          <w:rFonts w:eastAsia="Times"/>
          <w:color w:val="000000"/>
          <w:sz w:val="22"/>
          <w:szCs w:val="20"/>
        </w:rPr>
        <w:t>)</w:t>
      </w:r>
    </w:p>
    <w:p w14:paraId="6337CB4E" w14:textId="77777777" w:rsidR="00A61166" w:rsidRDefault="00A61166" w:rsidP="00A61166">
      <w:pPr>
        <w:ind w:left="900" w:hanging="900"/>
        <w:rPr>
          <w:rFonts w:eastAsia="Times"/>
          <w:color w:val="000000"/>
          <w:sz w:val="22"/>
          <w:szCs w:val="20"/>
        </w:rPr>
      </w:pPr>
      <w:r>
        <w:rPr>
          <w:rFonts w:eastAsia="Times"/>
          <w:color w:val="000000"/>
          <w:sz w:val="22"/>
          <w:szCs w:val="20"/>
        </w:rPr>
        <w:t>Director, Santa Cruz-Watsonville Inquiry Based Learning in Environmental Sciences, (SCWIBLES)</w:t>
      </w:r>
      <w:r>
        <w:rPr>
          <w:rFonts w:eastAsia="Times"/>
          <w:color w:val="000000"/>
          <w:sz w:val="22"/>
          <w:szCs w:val="20"/>
        </w:rPr>
        <w:br/>
        <w:t>NSF GK-12 Grad</w:t>
      </w:r>
      <w:r w:rsidR="00C40F04">
        <w:rPr>
          <w:rFonts w:eastAsia="Times"/>
          <w:color w:val="000000"/>
          <w:sz w:val="22"/>
          <w:szCs w:val="20"/>
        </w:rPr>
        <w:t>uate Training Program (2010-</w:t>
      </w:r>
      <w:r>
        <w:rPr>
          <w:rFonts w:eastAsia="Times"/>
          <w:color w:val="000000"/>
          <w:sz w:val="22"/>
          <w:szCs w:val="20"/>
        </w:rPr>
        <w:t>)</w:t>
      </w:r>
    </w:p>
    <w:p w14:paraId="6E7F4BB8" w14:textId="77777777" w:rsidR="00C40F04" w:rsidRDefault="00C40F04" w:rsidP="00C40F04">
      <w:pPr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Editorial Board, Ecology and Ecological Monographs (2004-)</w:t>
      </w:r>
    </w:p>
    <w:p w14:paraId="2488D0A0" w14:textId="77777777" w:rsidR="00A61166" w:rsidRPr="0090168E" w:rsidRDefault="00A61166" w:rsidP="00A61166">
      <w:pPr>
        <w:ind w:left="900" w:hanging="90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Co-director, Center for Tropical Research in Ecology, Agriculture, and Development (</w:t>
      </w:r>
      <w:proofErr w:type="spellStart"/>
      <w:r w:rsidRPr="0090168E">
        <w:rPr>
          <w:rFonts w:eastAsia="Times"/>
          <w:color w:val="000000"/>
          <w:sz w:val="22"/>
          <w:szCs w:val="20"/>
        </w:rPr>
        <w:t>CenTREAD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) </w:t>
      </w:r>
      <w:r>
        <w:rPr>
          <w:rFonts w:eastAsia="Times"/>
          <w:color w:val="000000"/>
          <w:sz w:val="22"/>
          <w:szCs w:val="20"/>
        </w:rPr>
        <w:t>(</w:t>
      </w:r>
      <w:r w:rsidRPr="0090168E">
        <w:rPr>
          <w:rFonts w:eastAsia="Times"/>
          <w:color w:val="000000"/>
          <w:sz w:val="22"/>
          <w:szCs w:val="20"/>
        </w:rPr>
        <w:t>2002-</w:t>
      </w:r>
      <w:r>
        <w:rPr>
          <w:rFonts w:eastAsia="Times"/>
          <w:color w:val="000000"/>
          <w:sz w:val="22"/>
          <w:szCs w:val="20"/>
        </w:rPr>
        <w:t>)</w:t>
      </w:r>
    </w:p>
    <w:p w14:paraId="2FB84A7D" w14:textId="77777777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  <w:r>
        <w:rPr>
          <w:rFonts w:eastAsia="Times"/>
          <w:color w:val="000000"/>
          <w:sz w:val="22"/>
          <w:szCs w:val="20"/>
        </w:rPr>
        <w:t>Editorial Board, Fungal Ecology (2010-</w:t>
      </w:r>
      <w:r w:rsidR="00C40F04">
        <w:rPr>
          <w:rFonts w:eastAsia="Times"/>
          <w:color w:val="000000"/>
          <w:sz w:val="22"/>
          <w:szCs w:val="20"/>
        </w:rPr>
        <w:t>2011</w:t>
      </w:r>
      <w:r>
        <w:rPr>
          <w:rFonts w:eastAsia="Times"/>
          <w:color w:val="000000"/>
          <w:sz w:val="22"/>
          <w:szCs w:val="20"/>
        </w:rPr>
        <w:t>)</w:t>
      </w:r>
    </w:p>
    <w:p w14:paraId="4C0E785F" w14:textId="77777777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Board of Directors, Vice-Chair for Research, Organization for Tropical Studies (2004-</w:t>
      </w:r>
      <w:r>
        <w:rPr>
          <w:rFonts w:eastAsia="Times"/>
          <w:color w:val="000000"/>
          <w:sz w:val="22"/>
          <w:szCs w:val="20"/>
        </w:rPr>
        <w:t>2010</w:t>
      </w:r>
      <w:r w:rsidRPr="0090168E">
        <w:rPr>
          <w:rFonts w:eastAsia="Times"/>
          <w:color w:val="000000"/>
          <w:sz w:val="22"/>
          <w:szCs w:val="20"/>
        </w:rPr>
        <w:t>)</w:t>
      </w:r>
    </w:p>
    <w:p w14:paraId="622CC1FB" w14:textId="77777777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Graduate Council (UC Santa Cruz, Academic Senate) (2007-</w:t>
      </w:r>
      <w:r>
        <w:rPr>
          <w:rFonts w:eastAsia="Times"/>
          <w:color w:val="000000"/>
          <w:sz w:val="22"/>
          <w:szCs w:val="20"/>
        </w:rPr>
        <w:t>08</w:t>
      </w:r>
      <w:r w:rsidRPr="0090168E">
        <w:rPr>
          <w:rFonts w:eastAsia="Times"/>
          <w:color w:val="000000"/>
          <w:sz w:val="22"/>
          <w:szCs w:val="20"/>
        </w:rPr>
        <w:t>)</w:t>
      </w:r>
    </w:p>
    <w:p w14:paraId="6A1AA27B" w14:textId="77777777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Conservation Committee, Association for Tropical Biology and Conservation (2004-</w:t>
      </w:r>
      <w:r>
        <w:rPr>
          <w:rFonts w:eastAsia="Times"/>
          <w:color w:val="000000"/>
          <w:sz w:val="22"/>
          <w:szCs w:val="20"/>
        </w:rPr>
        <w:t>09</w:t>
      </w:r>
      <w:r w:rsidRPr="0090168E">
        <w:rPr>
          <w:rFonts w:eastAsia="Times"/>
          <w:color w:val="000000"/>
          <w:sz w:val="22"/>
          <w:szCs w:val="20"/>
        </w:rPr>
        <w:t>)</w:t>
      </w:r>
    </w:p>
    <w:p w14:paraId="1AD842E5" w14:textId="77777777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</w:p>
    <w:p w14:paraId="758B087B" w14:textId="77777777" w:rsidR="00A61166" w:rsidRPr="0090168E" w:rsidRDefault="00A61166" w:rsidP="00A61166">
      <w:pPr>
        <w:rPr>
          <w:rFonts w:eastAsia="Times"/>
          <w:b/>
          <w:color w:val="000000"/>
          <w:sz w:val="22"/>
          <w:szCs w:val="20"/>
        </w:rPr>
      </w:pPr>
      <w:r w:rsidRPr="0090168E">
        <w:rPr>
          <w:rFonts w:eastAsia="Times"/>
          <w:b/>
          <w:color w:val="000000"/>
          <w:sz w:val="22"/>
          <w:szCs w:val="20"/>
        </w:rPr>
        <w:t>Memberships in Honorary Societies</w:t>
      </w:r>
    </w:p>
    <w:p w14:paraId="71D146D9" w14:textId="77777777" w:rsidR="00A61166" w:rsidRDefault="00A61166" w:rsidP="00A61166">
      <w:pPr>
        <w:rPr>
          <w:rFonts w:eastAsia="Times"/>
          <w:color w:val="000000"/>
          <w:sz w:val="22"/>
          <w:szCs w:val="20"/>
        </w:rPr>
      </w:pPr>
      <w:r>
        <w:rPr>
          <w:rFonts w:eastAsia="Times"/>
          <w:color w:val="000000"/>
          <w:sz w:val="22"/>
          <w:szCs w:val="20"/>
        </w:rPr>
        <w:t>Elected Fellow, California Academy of Sciences (2010)</w:t>
      </w:r>
    </w:p>
    <w:p w14:paraId="0497EFE4" w14:textId="77777777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Gamma Sigma Delta (Agriculture); Sigma Xi (Science); Xi Sigma Pi (Forestry)</w:t>
      </w:r>
    </w:p>
    <w:p w14:paraId="53DAB772" w14:textId="77777777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</w:p>
    <w:p w14:paraId="08BC8468" w14:textId="77777777" w:rsidR="00A61166" w:rsidRPr="0090168E" w:rsidRDefault="00A61166" w:rsidP="00A61166">
      <w:pPr>
        <w:rPr>
          <w:rFonts w:eastAsia="Times"/>
          <w:b/>
          <w:color w:val="000000"/>
          <w:sz w:val="22"/>
          <w:szCs w:val="20"/>
        </w:rPr>
      </w:pPr>
      <w:r w:rsidRPr="0090168E">
        <w:rPr>
          <w:rFonts w:eastAsia="Times"/>
          <w:b/>
          <w:color w:val="000000"/>
          <w:sz w:val="22"/>
          <w:szCs w:val="20"/>
        </w:rPr>
        <w:t>Membership or Activities in Professional Associations</w:t>
      </w:r>
    </w:p>
    <w:p w14:paraId="43304427" w14:textId="567FCFF2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Ecological Society of America; Society for Conservation Biology; Association for Tropical Biology and Conservation; Mycologi</w:t>
      </w:r>
      <w:r w:rsidR="002C667F">
        <w:rPr>
          <w:rFonts w:eastAsia="Times"/>
          <w:color w:val="000000"/>
          <w:sz w:val="22"/>
          <w:szCs w:val="20"/>
        </w:rPr>
        <w:t>cal Society of America; American</w:t>
      </w:r>
      <w:r w:rsidRPr="0090168E">
        <w:rPr>
          <w:rFonts w:eastAsia="Times"/>
          <w:color w:val="000000"/>
          <w:sz w:val="22"/>
          <w:szCs w:val="20"/>
        </w:rPr>
        <w:t xml:space="preserve"> </w:t>
      </w:r>
      <w:proofErr w:type="spellStart"/>
      <w:r w:rsidRPr="0090168E">
        <w:rPr>
          <w:rFonts w:eastAsia="Times"/>
          <w:color w:val="000000"/>
          <w:sz w:val="22"/>
          <w:szCs w:val="20"/>
        </w:rPr>
        <w:t>Phytopathological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Society; </w:t>
      </w:r>
      <w:r w:rsidR="00832844">
        <w:rPr>
          <w:rFonts w:eastAsia="Times"/>
          <w:color w:val="000000"/>
          <w:sz w:val="22"/>
          <w:szCs w:val="20"/>
        </w:rPr>
        <w:t>American Society of Naturalists</w:t>
      </w:r>
    </w:p>
    <w:p w14:paraId="2DB352C0" w14:textId="77777777" w:rsidR="00A61166" w:rsidRPr="0090168E" w:rsidRDefault="00A61166" w:rsidP="00A61166">
      <w:pPr>
        <w:rPr>
          <w:rFonts w:eastAsia="Times"/>
          <w:color w:val="000000"/>
          <w:sz w:val="22"/>
          <w:szCs w:val="20"/>
        </w:rPr>
      </w:pPr>
    </w:p>
    <w:p w14:paraId="359FBE3E" w14:textId="77777777" w:rsidR="007373DD" w:rsidRDefault="007373DD">
      <w:pPr>
        <w:rPr>
          <w:rFonts w:eastAsia="Times"/>
          <w:b/>
          <w:color w:val="000000"/>
          <w:sz w:val="22"/>
          <w:szCs w:val="20"/>
        </w:rPr>
      </w:pPr>
      <w:r>
        <w:rPr>
          <w:rFonts w:eastAsia="Times"/>
          <w:b/>
          <w:color w:val="000000"/>
          <w:sz w:val="22"/>
          <w:szCs w:val="20"/>
        </w:rPr>
        <w:br w:type="page"/>
      </w:r>
    </w:p>
    <w:p w14:paraId="537A6DA2" w14:textId="3300829E" w:rsidR="00A61166" w:rsidRPr="0090168E" w:rsidRDefault="00A61166" w:rsidP="007373DD">
      <w:pPr>
        <w:spacing w:after="80"/>
        <w:rPr>
          <w:rFonts w:eastAsia="Times"/>
          <w:b/>
          <w:color w:val="000000"/>
          <w:sz w:val="22"/>
          <w:szCs w:val="20"/>
        </w:rPr>
      </w:pPr>
      <w:r w:rsidRPr="0090168E">
        <w:rPr>
          <w:rFonts w:eastAsia="Times"/>
          <w:b/>
          <w:color w:val="000000"/>
          <w:sz w:val="22"/>
          <w:szCs w:val="20"/>
        </w:rPr>
        <w:t xml:space="preserve">Recent Grants </w:t>
      </w:r>
      <w:r w:rsidR="003A4B67">
        <w:rPr>
          <w:rFonts w:eastAsia="Times"/>
          <w:b/>
          <w:color w:val="000000"/>
          <w:sz w:val="22"/>
          <w:szCs w:val="20"/>
        </w:rPr>
        <w:t>and Awards</w:t>
      </w:r>
    </w:p>
    <w:p w14:paraId="1ACCD08C" w14:textId="77777777" w:rsidR="003A4B67" w:rsidRDefault="003A4B67" w:rsidP="007373DD">
      <w:pPr>
        <w:spacing w:after="80"/>
        <w:ind w:left="360" w:hanging="360"/>
        <w:outlineLvl w:val="0"/>
        <w:rPr>
          <w:rFonts w:eastAsia="Times"/>
          <w:color w:val="000000"/>
          <w:sz w:val="22"/>
          <w:szCs w:val="20"/>
        </w:rPr>
      </w:pPr>
      <w:r>
        <w:rPr>
          <w:rFonts w:eastAsia="Times"/>
          <w:color w:val="000000"/>
          <w:sz w:val="22"/>
          <w:szCs w:val="20"/>
        </w:rPr>
        <w:t xml:space="preserve">National Science Foundation, Dimensions in Biodiversity: Testing the potential of pathogenic fungi to control the diversity, distribution, and abundance of tree species in a </w:t>
      </w:r>
      <w:proofErr w:type="spellStart"/>
      <w:r>
        <w:rPr>
          <w:rFonts w:eastAsia="Times"/>
          <w:color w:val="000000"/>
          <w:sz w:val="22"/>
          <w:szCs w:val="20"/>
        </w:rPr>
        <w:t>neotropical</w:t>
      </w:r>
      <w:proofErr w:type="spellEnd"/>
      <w:r>
        <w:rPr>
          <w:rFonts w:eastAsia="Times"/>
          <w:color w:val="000000"/>
          <w:sz w:val="22"/>
          <w:szCs w:val="20"/>
        </w:rPr>
        <w:t xml:space="preserve"> forest community.  S.P. Hubbell, T. Glenn, G.S. Gilbert, B. Fair</w:t>
      </w:r>
      <w:r w:rsidR="0015742F">
        <w:rPr>
          <w:rFonts w:eastAsia="Times"/>
          <w:color w:val="000000"/>
          <w:sz w:val="22"/>
          <w:szCs w:val="20"/>
        </w:rPr>
        <w:t>cloth, M. Saunders, DEB 1136626</w:t>
      </w:r>
      <w:r w:rsidR="00C40F04">
        <w:rPr>
          <w:rFonts w:eastAsia="Times"/>
          <w:color w:val="000000"/>
          <w:sz w:val="22"/>
          <w:szCs w:val="20"/>
        </w:rPr>
        <w:t xml:space="preserve"> (2012-2</w:t>
      </w:r>
      <w:r>
        <w:rPr>
          <w:rFonts w:eastAsia="Times"/>
          <w:color w:val="000000"/>
          <w:sz w:val="22"/>
          <w:szCs w:val="20"/>
        </w:rPr>
        <w:t>017)</w:t>
      </w:r>
    </w:p>
    <w:p w14:paraId="3E694587" w14:textId="77777777" w:rsidR="00A61166" w:rsidRDefault="00A61166" w:rsidP="007373DD">
      <w:pPr>
        <w:spacing w:after="80"/>
        <w:ind w:left="360" w:hanging="360"/>
        <w:outlineLvl w:val="0"/>
        <w:rPr>
          <w:rFonts w:eastAsia="Times"/>
          <w:color w:val="000000"/>
          <w:sz w:val="22"/>
          <w:szCs w:val="20"/>
        </w:rPr>
      </w:pPr>
      <w:r>
        <w:rPr>
          <w:rFonts w:eastAsia="Times"/>
          <w:color w:val="000000"/>
          <w:sz w:val="22"/>
          <w:szCs w:val="20"/>
        </w:rPr>
        <w:t xml:space="preserve">National Science Foundation. GK-12: SCWIBLES - Santa Cruz-Watsonville Inquiry Based Learning in Environmental Sciences.  G.S. Gilbert, I.M. Parker, and D. Ash, </w:t>
      </w:r>
      <w:r w:rsidRPr="00C44713">
        <w:rPr>
          <w:rFonts w:cs="Helvetica"/>
          <w:bCs/>
          <w:sz w:val="22"/>
        </w:rPr>
        <w:t>DGE-094723</w:t>
      </w:r>
      <w:r>
        <w:rPr>
          <w:rFonts w:cs="Helvetica"/>
          <w:bCs/>
          <w:sz w:val="22"/>
        </w:rPr>
        <w:t xml:space="preserve"> (2010-2015)</w:t>
      </w:r>
    </w:p>
    <w:p w14:paraId="679D2E7F" w14:textId="77777777" w:rsidR="00A61166" w:rsidRPr="00751F8E" w:rsidRDefault="00A61166" w:rsidP="007373DD">
      <w:pPr>
        <w:spacing w:after="80"/>
        <w:ind w:left="360" w:hanging="360"/>
        <w:outlineLvl w:val="0"/>
        <w:rPr>
          <w:sz w:val="22"/>
        </w:rPr>
      </w:pPr>
      <w:r w:rsidRPr="00751F8E">
        <w:rPr>
          <w:rFonts w:eastAsia="Times"/>
          <w:color w:val="000000"/>
          <w:sz w:val="22"/>
          <w:szCs w:val="20"/>
        </w:rPr>
        <w:t xml:space="preserve">National Science Foundation. </w:t>
      </w:r>
      <w:r w:rsidRPr="00751F8E">
        <w:rPr>
          <w:sz w:val="22"/>
        </w:rPr>
        <w:t>Rare-species advantage: consequences of phylogenetic and numerical rarity of hosts for disease pressure and pathogen communities. G.S. Gilbert and I.M. Parker, DEB-0842059. (2009-2012)</w:t>
      </w:r>
    </w:p>
    <w:p w14:paraId="140DB1E7" w14:textId="0C85BCF5" w:rsidR="00A61166" w:rsidRPr="00751F8E" w:rsidRDefault="00A61166" w:rsidP="007373DD">
      <w:pPr>
        <w:spacing w:after="80"/>
        <w:ind w:left="360" w:hanging="360"/>
        <w:rPr>
          <w:rFonts w:eastAsia="Times"/>
          <w:color w:val="000000"/>
          <w:sz w:val="22"/>
          <w:szCs w:val="20"/>
        </w:rPr>
      </w:pPr>
      <w:r>
        <w:rPr>
          <w:rFonts w:eastAsia="Times"/>
          <w:color w:val="000000"/>
          <w:sz w:val="22"/>
          <w:szCs w:val="20"/>
        </w:rPr>
        <w:t>USDA-APHIS.  Cooperative agreement, Phylogenetic Analysis for the Data Archival and R</w:t>
      </w:r>
      <w:r w:rsidR="00CE013F">
        <w:rPr>
          <w:rFonts w:eastAsia="Times"/>
          <w:color w:val="000000"/>
          <w:sz w:val="22"/>
          <w:szCs w:val="20"/>
        </w:rPr>
        <w:t>eporting Project (GPDD) (2010-1</w:t>
      </w:r>
      <w:r w:rsidR="007B446F">
        <w:rPr>
          <w:rFonts w:eastAsia="Times"/>
          <w:color w:val="000000"/>
          <w:sz w:val="22"/>
          <w:szCs w:val="20"/>
        </w:rPr>
        <w:t>4</w:t>
      </w:r>
      <w:r>
        <w:rPr>
          <w:rFonts w:eastAsia="Times"/>
          <w:color w:val="000000"/>
          <w:sz w:val="22"/>
          <w:szCs w:val="20"/>
        </w:rPr>
        <w:t>)</w:t>
      </w:r>
    </w:p>
    <w:p w14:paraId="6C6EB6BE" w14:textId="77777777" w:rsidR="00A61166" w:rsidRDefault="00A61166" w:rsidP="007373DD">
      <w:pPr>
        <w:spacing w:after="80"/>
        <w:ind w:left="360" w:hanging="360"/>
        <w:rPr>
          <w:rFonts w:eastAsia="Times"/>
          <w:color w:val="000000"/>
          <w:sz w:val="22"/>
          <w:szCs w:val="20"/>
        </w:rPr>
      </w:pPr>
      <w:r w:rsidRPr="00751F8E">
        <w:rPr>
          <w:sz w:val="22"/>
        </w:rPr>
        <w:t>National Science Foundation, Research Experiences for Undergraduates (REU) Supplemental Request DEB-0814224 for 2 students from underrepresented groups</w:t>
      </w:r>
      <w:r w:rsidRPr="00751F8E">
        <w:rPr>
          <w:rFonts w:eastAsia="Times"/>
          <w:color w:val="000000"/>
          <w:sz w:val="22"/>
          <w:szCs w:val="20"/>
        </w:rPr>
        <w:t xml:space="preserve"> (2008-09)</w:t>
      </w:r>
    </w:p>
    <w:p w14:paraId="6E659054" w14:textId="77777777" w:rsidR="00A61166" w:rsidRPr="0090168E" w:rsidRDefault="00A61166" w:rsidP="007373DD">
      <w:pPr>
        <w:spacing w:after="80"/>
        <w:ind w:left="360" w:hanging="36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National Science Foundation. Collaborative Research: distance-and phylogeny-dependent pathogen transmission in forest communities. G. S. Gilbert and C. O. Webb DEB-0515520); collaborative with K.A. Garrett (Kansas State; DEB-0516046). (2005-2009)</w:t>
      </w:r>
    </w:p>
    <w:p w14:paraId="495EE9B7" w14:textId="77777777" w:rsidR="00A61166" w:rsidRPr="0090168E" w:rsidRDefault="00A61166" w:rsidP="007373DD">
      <w:pPr>
        <w:spacing w:after="80"/>
        <w:ind w:left="360" w:hanging="36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Pacific Rim Research Program. A Biological Basis for Quarantine: Host Ranges of Emergent Plant Pathogens and the Conservation of Pacific Rim Rain Forests. (2005-2006)</w:t>
      </w:r>
    </w:p>
    <w:p w14:paraId="5938ED6B" w14:textId="77777777" w:rsidR="00A61166" w:rsidRPr="0090168E" w:rsidRDefault="00A61166" w:rsidP="00A61166">
      <w:pPr>
        <w:spacing w:after="60"/>
        <w:ind w:left="360" w:hanging="360"/>
        <w:rPr>
          <w:rFonts w:eastAsia="Times"/>
          <w:color w:val="000000"/>
          <w:sz w:val="22"/>
          <w:szCs w:val="20"/>
        </w:rPr>
      </w:pPr>
    </w:p>
    <w:p w14:paraId="77F8F6D6" w14:textId="77777777" w:rsidR="00A61166" w:rsidRPr="0090168E" w:rsidRDefault="00A61166" w:rsidP="00A61166">
      <w:pPr>
        <w:rPr>
          <w:rFonts w:eastAsia="Times"/>
          <w:b/>
          <w:color w:val="000000"/>
          <w:sz w:val="22"/>
          <w:szCs w:val="20"/>
        </w:rPr>
      </w:pPr>
      <w:r w:rsidRPr="0090168E">
        <w:rPr>
          <w:rFonts w:eastAsia="Times"/>
          <w:b/>
          <w:color w:val="000000"/>
          <w:sz w:val="22"/>
          <w:szCs w:val="20"/>
        </w:rPr>
        <w:t xml:space="preserve">Publications </w:t>
      </w:r>
    </w:p>
    <w:p w14:paraId="25226F32" w14:textId="77777777" w:rsidR="00A61166" w:rsidRPr="00135072" w:rsidRDefault="00A61166" w:rsidP="00A61166">
      <w:pPr>
        <w:pStyle w:val="ind1"/>
        <w:tabs>
          <w:tab w:val="clear" w:pos="25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3B55E949" w14:textId="529D78B3" w:rsidR="00603062" w:rsidRPr="00603062" w:rsidRDefault="00603062" w:rsidP="00157369">
      <w:pPr>
        <w:pStyle w:val="NormalWeb"/>
        <w:spacing w:before="0" w:beforeAutospacing="0" w:after="80" w:afterAutospacing="0"/>
        <w:ind w:left="720" w:hanging="720"/>
        <w:rPr>
          <w:i/>
          <w:sz w:val="22"/>
          <w:szCs w:val="22"/>
        </w:rPr>
      </w:pPr>
      <w:r w:rsidRPr="00603062">
        <w:rPr>
          <w:sz w:val="22"/>
          <w:szCs w:val="22"/>
        </w:rPr>
        <w:t>2016</w:t>
      </w:r>
      <w:r w:rsidR="003B3457">
        <w:rPr>
          <w:i/>
          <w:sz w:val="22"/>
          <w:szCs w:val="22"/>
        </w:rPr>
        <w:tab/>
      </w:r>
      <w:r>
        <w:rPr>
          <w:sz w:val="22"/>
          <w:szCs w:val="22"/>
        </w:rPr>
        <w:t xml:space="preserve">Bryce, C., V. </w:t>
      </w:r>
      <w:proofErr w:type="spellStart"/>
      <w:r>
        <w:rPr>
          <w:sz w:val="22"/>
          <w:szCs w:val="22"/>
        </w:rPr>
        <w:t>Baliga</w:t>
      </w:r>
      <w:proofErr w:type="spellEnd"/>
      <w:r>
        <w:rPr>
          <w:sz w:val="22"/>
          <w:szCs w:val="22"/>
        </w:rPr>
        <w:t xml:space="preserve">, K. De </w:t>
      </w:r>
      <w:proofErr w:type="spellStart"/>
      <w:r>
        <w:rPr>
          <w:sz w:val="22"/>
          <w:szCs w:val="22"/>
        </w:rPr>
        <w:t>Nesnera</w:t>
      </w:r>
      <w:proofErr w:type="spellEnd"/>
      <w:r>
        <w:rPr>
          <w:sz w:val="22"/>
          <w:szCs w:val="22"/>
        </w:rPr>
        <w:t xml:space="preserve">, D. </w:t>
      </w:r>
      <w:proofErr w:type="spellStart"/>
      <w:r>
        <w:rPr>
          <w:sz w:val="22"/>
          <w:szCs w:val="22"/>
        </w:rPr>
        <w:t>Fiack</w:t>
      </w:r>
      <w:proofErr w:type="spellEnd"/>
      <w:r>
        <w:rPr>
          <w:sz w:val="22"/>
          <w:szCs w:val="22"/>
        </w:rPr>
        <w:t xml:space="preserve">, K. Goetz, L. </w:t>
      </w:r>
      <w:proofErr w:type="spellStart"/>
      <w:r>
        <w:rPr>
          <w:sz w:val="22"/>
          <w:szCs w:val="22"/>
        </w:rPr>
        <w:t>Tarjan</w:t>
      </w:r>
      <w:proofErr w:type="spellEnd"/>
      <w:r>
        <w:rPr>
          <w:sz w:val="22"/>
          <w:szCs w:val="22"/>
        </w:rPr>
        <w:t xml:space="preserve">, C. Wade, V. </w:t>
      </w:r>
      <w:proofErr w:type="spellStart"/>
      <w:r>
        <w:rPr>
          <w:sz w:val="22"/>
          <w:szCs w:val="22"/>
        </w:rPr>
        <w:t>Yovovich</w:t>
      </w:r>
      <w:proofErr w:type="spellEnd"/>
      <w:r>
        <w:rPr>
          <w:sz w:val="22"/>
          <w:szCs w:val="22"/>
        </w:rPr>
        <w:t xml:space="preserve">, S. </w:t>
      </w:r>
      <w:proofErr w:type="spellStart"/>
      <w:r>
        <w:rPr>
          <w:sz w:val="22"/>
          <w:szCs w:val="22"/>
        </w:rPr>
        <w:t>Baumgart</w:t>
      </w:r>
      <w:proofErr w:type="spellEnd"/>
      <w:r>
        <w:rPr>
          <w:sz w:val="22"/>
          <w:szCs w:val="22"/>
        </w:rPr>
        <w:t xml:space="preserve">, D. Bard, D. Ash, I. Parker, and G. Gilbert.  Models in the NGSS biology classroom.  </w:t>
      </w:r>
      <w:r w:rsidRPr="00603062">
        <w:rPr>
          <w:i/>
          <w:sz w:val="22"/>
          <w:szCs w:val="22"/>
        </w:rPr>
        <w:t>American Biology Teacher</w:t>
      </w:r>
      <w:r>
        <w:rPr>
          <w:sz w:val="22"/>
          <w:szCs w:val="22"/>
        </w:rPr>
        <w:t xml:space="preserve">.  78 (1): </w:t>
      </w:r>
      <w:r>
        <w:rPr>
          <w:i/>
          <w:sz w:val="22"/>
          <w:szCs w:val="22"/>
        </w:rPr>
        <w:t>In press</w:t>
      </w:r>
    </w:p>
    <w:p w14:paraId="6D4CB348" w14:textId="69E35FC5" w:rsidR="00157369" w:rsidRPr="00157369" w:rsidRDefault="00157369" w:rsidP="00157369">
      <w:pPr>
        <w:pStyle w:val="NormalWeb"/>
        <w:spacing w:before="0" w:beforeAutospacing="0" w:after="80" w:afterAutospacing="0"/>
        <w:ind w:left="720" w:hanging="720"/>
        <w:rPr>
          <w:sz w:val="22"/>
          <w:szCs w:val="22"/>
        </w:rPr>
      </w:pPr>
      <w:r w:rsidRPr="00157369">
        <w:rPr>
          <w:sz w:val="22"/>
          <w:szCs w:val="22"/>
        </w:rPr>
        <w:t>2015</w:t>
      </w:r>
      <w:r w:rsidRPr="00157369">
        <w:rPr>
          <w:sz w:val="22"/>
          <w:szCs w:val="22"/>
        </w:rPr>
        <w:tab/>
      </w:r>
      <w:r w:rsidRPr="00157369">
        <w:rPr>
          <w:sz w:val="22"/>
          <w:szCs w:val="22"/>
        </w:rPr>
        <w:t xml:space="preserve">Parker, I.M., M. </w:t>
      </w:r>
      <w:r w:rsidRPr="00157369">
        <w:rPr>
          <w:bCs/>
          <w:sz w:val="22"/>
          <w:szCs w:val="22"/>
        </w:rPr>
        <w:t>Saunders</w:t>
      </w:r>
      <w:r w:rsidRPr="00157369">
        <w:rPr>
          <w:sz w:val="22"/>
          <w:szCs w:val="22"/>
        </w:rPr>
        <w:t xml:space="preserve">, M. </w:t>
      </w:r>
      <w:proofErr w:type="spellStart"/>
      <w:r w:rsidRPr="00157369">
        <w:rPr>
          <w:bCs/>
          <w:sz w:val="22"/>
          <w:szCs w:val="22"/>
        </w:rPr>
        <w:t>Bontrager</w:t>
      </w:r>
      <w:proofErr w:type="spellEnd"/>
      <w:r w:rsidRPr="00157369">
        <w:rPr>
          <w:sz w:val="22"/>
          <w:szCs w:val="22"/>
        </w:rPr>
        <w:t xml:space="preserve">, A.P. </w:t>
      </w:r>
      <w:proofErr w:type="spellStart"/>
      <w:r w:rsidRPr="00157369">
        <w:rPr>
          <w:bCs/>
          <w:sz w:val="22"/>
          <w:szCs w:val="22"/>
        </w:rPr>
        <w:t>Weitz</w:t>
      </w:r>
      <w:proofErr w:type="spellEnd"/>
      <w:r w:rsidRPr="00157369">
        <w:rPr>
          <w:sz w:val="22"/>
          <w:szCs w:val="22"/>
        </w:rPr>
        <w:t xml:space="preserve">, R. Hendricks, R. Magarey, K. </w:t>
      </w:r>
      <w:proofErr w:type="spellStart"/>
      <w:r w:rsidRPr="00157369">
        <w:rPr>
          <w:sz w:val="22"/>
          <w:szCs w:val="22"/>
        </w:rPr>
        <w:t>Suiter</w:t>
      </w:r>
      <w:proofErr w:type="spellEnd"/>
      <w:r w:rsidRPr="00157369">
        <w:rPr>
          <w:sz w:val="22"/>
          <w:szCs w:val="22"/>
        </w:rPr>
        <w:t xml:space="preserve">, and G.S. </w:t>
      </w:r>
      <w:r w:rsidRPr="00157369">
        <w:rPr>
          <w:bCs/>
          <w:sz w:val="22"/>
          <w:szCs w:val="22"/>
        </w:rPr>
        <w:t>Gilbert</w:t>
      </w:r>
      <w:r w:rsidRPr="00157369">
        <w:rPr>
          <w:sz w:val="22"/>
          <w:szCs w:val="22"/>
        </w:rPr>
        <w:t xml:space="preserve">. Phylogenetic structure and host abundance drive disease pressure in communities. </w:t>
      </w:r>
      <w:r w:rsidRPr="007373DD">
        <w:rPr>
          <w:i/>
          <w:sz w:val="22"/>
          <w:szCs w:val="22"/>
        </w:rPr>
        <w:t>Nature</w:t>
      </w:r>
      <w:r w:rsidRPr="00157369">
        <w:rPr>
          <w:sz w:val="22"/>
          <w:szCs w:val="22"/>
        </w:rPr>
        <w:t xml:space="preserve"> 520:542-544. </w:t>
      </w:r>
      <w:hyperlink r:id="rId6" w:history="1">
        <w:r w:rsidRPr="00157369">
          <w:rPr>
            <w:sz w:val="22"/>
            <w:szCs w:val="22"/>
          </w:rPr>
          <w:t>doi:10.1038/nature14372</w:t>
        </w:r>
      </w:hyperlink>
    </w:p>
    <w:p w14:paraId="3B4F13F0" w14:textId="4710363A" w:rsidR="00157369" w:rsidRPr="00157369" w:rsidRDefault="00157369" w:rsidP="00157369">
      <w:pPr>
        <w:pStyle w:val="NormalWeb"/>
        <w:spacing w:before="0" w:beforeAutospacing="0" w:after="80" w:afterAutospacing="0"/>
        <w:ind w:left="720" w:hanging="720"/>
        <w:rPr>
          <w:sz w:val="22"/>
          <w:szCs w:val="22"/>
        </w:rPr>
      </w:pPr>
      <w:r w:rsidRPr="00157369">
        <w:rPr>
          <w:bCs/>
          <w:sz w:val="22"/>
          <w:szCs w:val="22"/>
        </w:rPr>
        <w:t>2015</w:t>
      </w:r>
      <w:r w:rsidRPr="00157369">
        <w:rPr>
          <w:bCs/>
          <w:sz w:val="22"/>
          <w:szCs w:val="22"/>
        </w:rPr>
        <w:tab/>
        <w:t>Gilbert</w:t>
      </w:r>
      <w:r w:rsidRPr="00157369">
        <w:rPr>
          <w:sz w:val="22"/>
          <w:szCs w:val="22"/>
        </w:rPr>
        <w:t xml:space="preserve">, G.S., H. </w:t>
      </w:r>
      <w:r w:rsidRPr="00157369">
        <w:rPr>
          <w:bCs/>
          <w:sz w:val="22"/>
          <w:szCs w:val="22"/>
        </w:rPr>
        <w:t>Briggs</w:t>
      </w:r>
      <w:r w:rsidRPr="00157369">
        <w:rPr>
          <w:sz w:val="22"/>
          <w:szCs w:val="22"/>
        </w:rPr>
        <w:t xml:space="preserve">, and R. Magarey. The impact of plant enemies shows a phylogenetic signal. </w:t>
      </w:r>
      <w:proofErr w:type="spellStart"/>
      <w:r w:rsidRPr="007373DD">
        <w:rPr>
          <w:i/>
          <w:sz w:val="22"/>
          <w:szCs w:val="22"/>
        </w:rPr>
        <w:t>PLoS</w:t>
      </w:r>
      <w:proofErr w:type="spellEnd"/>
      <w:r w:rsidRPr="007373DD">
        <w:rPr>
          <w:i/>
          <w:sz w:val="22"/>
          <w:szCs w:val="22"/>
        </w:rPr>
        <w:t xml:space="preserve"> ONE</w:t>
      </w:r>
      <w:r w:rsidRPr="00157369">
        <w:rPr>
          <w:sz w:val="22"/>
          <w:szCs w:val="22"/>
        </w:rPr>
        <w:t xml:space="preserve"> </w:t>
      </w:r>
      <w:hyperlink r:id="rId7" w:history="1">
        <w:r w:rsidRPr="00157369">
          <w:rPr>
            <w:sz w:val="22"/>
            <w:szCs w:val="22"/>
          </w:rPr>
          <w:t>doi:10.1371/journal.pone.0123758</w:t>
        </w:r>
      </w:hyperlink>
    </w:p>
    <w:p w14:paraId="12FB4BD5" w14:textId="58535471" w:rsidR="000C2595" w:rsidRDefault="000C2595" w:rsidP="00A61166">
      <w:pPr>
        <w:pStyle w:val="ind1"/>
        <w:tabs>
          <w:tab w:val="clear" w:pos="2520"/>
        </w:tabs>
        <w:spacing w:after="80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2014</w:t>
      </w:r>
      <w:r>
        <w:rPr>
          <w:rFonts w:ascii="Times New Roman" w:hAnsi="Times New Roman"/>
          <w:sz w:val="22"/>
          <w:szCs w:val="22"/>
        </w:rPr>
        <w:tab/>
        <w:t>Anderson-</w:t>
      </w:r>
      <w:proofErr w:type="spellStart"/>
      <w:r>
        <w:rPr>
          <w:rFonts w:ascii="Times New Roman" w:hAnsi="Times New Roman"/>
          <w:sz w:val="22"/>
          <w:szCs w:val="22"/>
        </w:rPr>
        <w:t>Teixera</w:t>
      </w:r>
      <w:proofErr w:type="spellEnd"/>
      <w:r>
        <w:rPr>
          <w:rFonts w:ascii="Times New Roman" w:hAnsi="Times New Roman"/>
          <w:sz w:val="22"/>
          <w:szCs w:val="22"/>
        </w:rPr>
        <w:t>, K. + 106.  CTFS-</w:t>
      </w:r>
      <w:proofErr w:type="spellStart"/>
      <w:r>
        <w:rPr>
          <w:rFonts w:ascii="Times New Roman" w:hAnsi="Times New Roman"/>
          <w:sz w:val="22"/>
          <w:szCs w:val="22"/>
        </w:rPr>
        <w:t>ForestGEO</w:t>
      </w:r>
      <w:proofErr w:type="spellEnd"/>
      <w:r>
        <w:rPr>
          <w:rFonts w:ascii="Times New Roman" w:hAnsi="Times New Roman"/>
          <w:sz w:val="22"/>
          <w:szCs w:val="22"/>
        </w:rPr>
        <w:t xml:space="preserve">: a worldwide network monitoring forests in an era of global change. </w:t>
      </w:r>
      <w:r w:rsidRPr="007373DD">
        <w:rPr>
          <w:rFonts w:ascii="Times New Roman" w:hAnsi="Times New Roman"/>
          <w:i/>
          <w:sz w:val="22"/>
          <w:szCs w:val="22"/>
        </w:rPr>
        <w:t>Global Change Biology</w:t>
      </w:r>
      <w:r>
        <w:rPr>
          <w:rFonts w:ascii="Times New Roman" w:hAnsi="Times New Roman"/>
          <w:sz w:val="22"/>
          <w:szCs w:val="22"/>
        </w:rPr>
        <w:t xml:space="preserve"> doi:10.1111/gcb.12712</w:t>
      </w:r>
      <w:r>
        <w:rPr>
          <w:rFonts w:ascii="Times New Roman" w:hAnsi="Times New Roman"/>
          <w:sz w:val="22"/>
          <w:szCs w:val="22"/>
        </w:rPr>
        <w:tab/>
      </w:r>
    </w:p>
    <w:p w14:paraId="7FA02867" w14:textId="3E3B008A" w:rsidR="000C2595" w:rsidRDefault="000C2595" w:rsidP="00A61166">
      <w:pPr>
        <w:pStyle w:val="ind1"/>
        <w:tabs>
          <w:tab w:val="clear" w:pos="2520"/>
        </w:tabs>
        <w:spacing w:after="80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2013</w:t>
      </w:r>
      <w:r>
        <w:rPr>
          <w:rFonts w:ascii="Times New Roman" w:hAnsi="Times New Roman"/>
          <w:sz w:val="22"/>
          <w:szCs w:val="22"/>
        </w:rPr>
        <w:tab/>
        <w:t xml:space="preserve">Lyon, B.E. and G.S. Gilbert. Rarely parasitized and </w:t>
      </w:r>
      <w:proofErr w:type="spellStart"/>
      <w:r>
        <w:rPr>
          <w:rFonts w:ascii="Times New Roman" w:hAnsi="Times New Roman"/>
          <w:sz w:val="22"/>
          <w:szCs w:val="22"/>
        </w:rPr>
        <w:t>unparasitized</w:t>
      </w:r>
      <w:proofErr w:type="spellEnd"/>
      <w:r>
        <w:rPr>
          <w:rFonts w:ascii="Times New Roman" w:hAnsi="Times New Roman"/>
          <w:sz w:val="22"/>
          <w:szCs w:val="22"/>
        </w:rPr>
        <w:t xml:space="preserve"> species mob and alarm call to Cuckoos: implications for </w:t>
      </w:r>
      <w:proofErr w:type="spellStart"/>
      <w:r>
        <w:rPr>
          <w:rFonts w:ascii="Times New Roman" w:hAnsi="Times New Roman"/>
          <w:sz w:val="22"/>
          <w:szCs w:val="22"/>
        </w:rPr>
        <w:t>sparrowhawk</w:t>
      </w:r>
      <w:proofErr w:type="spellEnd"/>
      <w:r>
        <w:rPr>
          <w:rFonts w:ascii="Times New Roman" w:hAnsi="Times New Roman"/>
          <w:sz w:val="22"/>
          <w:szCs w:val="22"/>
        </w:rPr>
        <w:t xml:space="preserve"> mimicry by brood parasitic cuckoos.  </w:t>
      </w:r>
      <w:r w:rsidRPr="007373DD">
        <w:rPr>
          <w:rFonts w:ascii="Times New Roman" w:hAnsi="Times New Roman"/>
          <w:i/>
          <w:sz w:val="22"/>
          <w:szCs w:val="22"/>
        </w:rPr>
        <w:t>The Wilson Journal of Ornithology</w:t>
      </w:r>
      <w:r>
        <w:rPr>
          <w:rFonts w:ascii="Times New Roman" w:hAnsi="Times New Roman"/>
          <w:sz w:val="22"/>
          <w:szCs w:val="22"/>
        </w:rPr>
        <w:t xml:space="preserve"> 125: 627-630</w:t>
      </w:r>
    </w:p>
    <w:p w14:paraId="3510A9F5" w14:textId="1E82F389" w:rsidR="00135072" w:rsidRPr="00135072" w:rsidRDefault="00135072" w:rsidP="00A61166">
      <w:pPr>
        <w:pStyle w:val="ind1"/>
        <w:tabs>
          <w:tab w:val="clear" w:pos="2520"/>
        </w:tabs>
        <w:spacing w:after="80"/>
        <w:ind w:left="720" w:hanging="720"/>
        <w:rPr>
          <w:rFonts w:ascii="Times New Roman" w:hAnsi="Times New Roman"/>
          <w:sz w:val="22"/>
          <w:szCs w:val="22"/>
        </w:rPr>
      </w:pPr>
      <w:r w:rsidRPr="00135072">
        <w:rPr>
          <w:rFonts w:ascii="Times New Roman" w:hAnsi="Times New Roman"/>
          <w:sz w:val="22"/>
          <w:szCs w:val="22"/>
        </w:rPr>
        <w:t>2013</w:t>
      </w:r>
      <w:r w:rsidRPr="00135072">
        <w:rPr>
          <w:rFonts w:ascii="Times New Roman" w:hAnsi="Times New Roman"/>
          <w:sz w:val="22"/>
          <w:szCs w:val="22"/>
        </w:rPr>
        <w:tab/>
      </w:r>
      <w:proofErr w:type="spellStart"/>
      <w:r w:rsidRPr="00135072">
        <w:rPr>
          <w:rFonts w:ascii="Times New Roman" w:hAnsi="Times New Roman"/>
          <w:sz w:val="22"/>
          <w:szCs w:val="22"/>
        </w:rPr>
        <w:t>Toju</w:t>
      </w:r>
      <w:proofErr w:type="spellEnd"/>
      <w:r w:rsidRPr="00135072">
        <w:rPr>
          <w:rFonts w:ascii="Times New Roman" w:hAnsi="Times New Roman"/>
          <w:sz w:val="22"/>
          <w:szCs w:val="22"/>
        </w:rPr>
        <w:t xml:space="preserve">, H., S. Yamamoto, H. Sato, A.S. Tanabe, G.S. Gilbert, &amp; K. </w:t>
      </w:r>
      <w:proofErr w:type="spellStart"/>
      <w:r w:rsidRPr="00135072">
        <w:rPr>
          <w:rFonts w:ascii="Times New Roman" w:hAnsi="Times New Roman"/>
          <w:sz w:val="22"/>
          <w:szCs w:val="22"/>
        </w:rPr>
        <w:t>Kadowaki</w:t>
      </w:r>
      <w:proofErr w:type="spellEnd"/>
      <w:r w:rsidRPr="00135072">
        <w:rPr>
          <w:rFonts w:ascii="Times New Roman" w:hAnsi="Times New Roman"/>
          <w:sz w:val="22"/>
          <w:szCs w:val="22"/>
        </w:rPr>
        <w:t>. Community composition of root-associated fungi in</w:t>
      </w:r>
      <w:r w:rsidR="00E6722E">
        <w:rPr>
          <w:rFonts w:ascii="Times New Roman" w:hAnsi="Times New Roman"/>
          <w:sz w:val="22"/>
          <w:szCs w:val="22"/>
        </w:rPr>
        <w:t xml:space="preserve"> </w:t>
      </w:r>
      <w:r w:rsidRPr="00135072">
        <w:rPr>
          <w:rFonts w:ascii="Times New Roman" w:hAnsi="Times New Roman"/>
          <w:sz w:val="22"/>
          <w:szCs w:val="22"/>
        </w:rPr>
        <w:t xml:space="preserve">a </w:t>
      </w:r>
      <w:proofErr w:type="spellStart"/>
      <w:r w:rsidRPr="00135072">
        <w:rPr>
          <w:rFonts w:ascii="Times New Roman" w:hAnsi="Times New Roman"/>
          <w:i/>
          <w:iCs/>
          <w:sz w:val="22"/>
          <w:szCs w:val="22"/>
        </w:rPr>
        <w:t>Quercus</w:t>
      </w:r>
      <w:proofErr w:type="spellEnd"/>
      <w:r w:rsidRPr="00135072">
        <w:rPr>
          <w:rFonts w:ascii="Times New Roman" w:hAnsi="Times New Roman"/>
          <w:sz w:val="22"/>
          <w:szCs w:val="22"/>
        </w:rPr>
        <w:t xml:space="preserve">-dominated temperate forest: "codominance" of </w:t>
      </w:r>
      <w:proofErr w:type="spellStart"/>
      <w:r w:rsidRPr="00135072">
        <w:rPr>
          <w:rFonts w:ascii="Times New Roman" w:hAnsi="Times New Roman"/>
          <w:sz w:val="22"/>
          <w:szCs w:val="22"/>
        </w:rPr>
        <w:t>mycorrhizal</w:t>
      </w:r>
      <w:proofErr w:type="spellEnd"/>
      <w:r w:rsidRPr="00135072">
        <w:rPr>
          <w:rFonts w:ascii="Times New Roman" w:hAnsi="Times New Roman"/>
          <w:sz w:val="22"/>
          <w:szCs w:val="22"/>
        </w:rPr>
        <w:t xml:space="preserve"> and root-</w:t>
      </w:r>
      <w:proofErr w:type="spellStart"/>
      <w:r w:rsidRPr="00135072">
        <w:rPr>
          <w:rFonts w:ascii="Times New Roman" w:hAnsi="Times New Roman"/>
          <w:sz w:val="22"/>
          <w:szCs w:val="22"/>
        </w:rPr>
        <w:t>endophytic</w:t>
      </w:r>
      <w:proofErr w:type="spellEnd"/>
      <w:r w:rsidRPr="00135072">
        <w:rPr>
          <w:rFonts w:ascii="Times New Roman" w:hAnsi="Times New Roman"/>
          <w:sz w:val="22"/>
          <w:szCs w:val="22"/>
        </w:rPr>
        <w:t xml:space="preserve"> fungi. </w:t>
      </w:r>
      <w:r w:rsidRPr="00135072">
        <w:rPr>
          <w:rFonts w:ascii="Times New Roman" w:hAnsi="Times New Roman"/>
          <w:i/>
          <w:iCs/>
          <w:sz w:val="22"/>
          <w:szCs w:val="22"/>
        </w:rPr>
        <w:t>Ecology and Evolution</w:t>
      </w:r>
      <w:r w:rsidRPr="0013507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35072">
        <w:rPr>
          <w:rFonts w:ascii="Times New Roman" w:hAnsi="Times New Roman"/>
          <w:sz w:val="22"/>
          <w:szCs w:val="22"/>
        </w:rPr>
        <w:t>doi</w:t>
      </w:r>
      <w:proofErr w:type="spellEnd"/>
      <w:r w:rsidRPr="00135072">
        <w:rPr>
          <w:rFonts w:ascii="Times New Roman" w:hAnsi="Times New Roman"/>
          <w:sz w:val="22"/>
          <w:szCs w:val="22"/>
        </w:rPr>
        <w:t xml:space="preserve">: 10.1002/ece3.546. </w:t>
      </w:r>
    </w:p>
    <w:p w14:paraId="5B54D8D8" w14:textId="77777777" w:rsidR="00135072" w:rsidRPr="00135072" w:rsidRDefault="00135072" w:rsidP="00A61166">
      <w:pPr>
        <w:pStyle w:val="ind1"/>
        <w:tabs>
          <w:tab w:val="clear" w:pos="2520"/>
        </w:tabs>
        <w:spacing w:after="80"/>
        <w:ind w:left="720" w:hanging="720"/>
        <w:rPr>
          <w:rFonts w:ascii="Times New Roman" w:hAnsi="Times New Roman"/>
          <w:sz w:val="22"/>
          <w:szCs w:val="22"/>
        </w:rPr>
      </w:pPr>
      <w:r w:rsidRPr="00135072">
        <w:rPr>
          <w:rFonts w:ascii="Times New Roman" w:hAnsi="Times New Roman"/>
          <w:sz w:val="22"/>
          <w:szCs w:val="22"/>
        </w:rPr>
        <w:t>2013</w:t>
      </w:r>
      <w:r w:rsidRPr="00135072">
        <w:rPr>
          <w:rFonts w:ascii="Times New Roman" w:hAnsi="Times New Roman"/>
          <w:sz w:val="22"/>
          <w:szCs w:val="22"/>
        </w:rPr>
        <w:tab/>
      </w:r>
      <w:proofErr w:type="spellStart"/>
      <w:proofErr w:type="gramStart"/>
      <w:r w:rsidRPr="00135072">
        <w:rPr>
          <w:rFonts w:ascii="Times New Roman" w:hAnsi="Times New Roman"/>
          <w:sz w:val="22"/>
          <w:szCs w:val="22"/>
        </w:rPr>
        <w:t>Schweizer,D</w:t>
      </w:r>
      <w:proofErr w:type="spellEnd"/>
      <w:r w:rsidRPr="00135072">
        <w:rPr>
          <w:rFonts w:ascii="Times New Roman" w:hAnsi="Times New Roman"/>
          <w:sz w:val="22"/>
          <w:szCs w:val="22"/>
        </w:rPr>
        <w:t>.</w:t>
      </w:r>
      <w:proofErr w:type="gramEnd"/>
      <w:r w:rsidRPr="00135072">
        <w:rPr>
          <w:rFonts w:ascii="Times New Roman" w:hAnsi="Times New Roman"/>
          <w:sz w:val="22"/>
          <w:szCs w:val="22"/>
        </w:rPr>
        <w:t xml:space="preserve">, G.S. Gilbert, &amp; K.D. </w:t>
      </w:r>
      <w:proofErr w:type="spellStart"/>
      <w:r w:rsidRPr="00135072">
        <w:rPr>
          <w:rFonts w:ascii="Times New Roman" w:hAnsi="Times New Roman"/>
          <w:sz w:val="22"/>
          <w:szCs w:val="22"/>
        </w:rPr>
        <w:t>Holl</w:t>
      </w:r>
      <w:proofErr w:type="spellEnd"/>
      <w:r w:rsidRPr="00135072">
        <w:rPr>
          <w:rFonts w:ascii="Times New Roman" w:hAnsi="Times New Roman"/>
          <w:sz w:val="22"/>
          <w:szCs w:val="22"/>
        </w:rPr>
        <w:t xml:space="preserve">. 2013. Phylogenetic ecology applied to enrichment planting of tropical native tree species. </w:t>
      </w:r>
      <w:r w:rsidRPr="00135072">
        <w:rPr>
          <w:rFonts w:ascii="Times New Roman" w:hAnsi="Times New Roman"/>
          <w:i/>
          <w:sz w:val="22"/>
          <w:szCs w:val="22"/>
        </w:rPr>
        <w:t>Forest Ecology &amp; Management</w:t>
      </w:r>
      <w:r w:rsidRPr="00135072">
        <w:rPr>
          <w:rFonts w:ascii="Times New Roman" w:hAnsi="Times New Roman"/>
          <w:sz w:val="22"/>
          <w:szCs w:val="22"/>
        </w:rPr>
        <w:t xml:space="preserve"> 297:57-66</w:t>
      </w:r>
    </w:p>
    <w:p w14:paraId="610FC330" w14:textId="77777777" w:rsidR="00135072" w:rsidRPr="00135072" w:rsidRDefault="00135072" w:rsidP="00A61166">
      <w:pPr>
        <w:pStyle w:val="ind1"/>
        <w:tabs>
          <w:tab w:val="clear" w:pos="2520"/>
        </w:tabs>
        <w:spacing w:after="80"/>
        <w:ind w:left="720" w:hanging="720"/>
        <w:rPr>
          <w:rFonts w:ascii="Times New Roman" w:hAnsi="Times New Roman"/>
          <w:sz w:val="22"/>
          <w:szCs w:val="22"/>
        </w:rPr>
      </w:pPr>
      <w:r w:rsidRPr="00135072">
        <w:rPr>
          <w:rFonts w:ascii="Times New Roman" w:hAnsi="Times New Roman"/>
          <w:sz w:val="22"/>
          <w:szCs w:val="22"/>
        </w:rPr>
        <w:t>2012</w:t>
      </w:r>
      <w:r w:rsidRPr="00135072">
        <w:rPr>
          <w:rFonts w:ascii="Times New Roman" w:hAnsi="Times New Roman"/>
          <w:sz w:val="22"/>
          <w:szCs w:val="22"/>
        </w:rPr>
        <w:tab/>
        <w:t xml:space="preserve">Cummings, J.A., I.M. Parker, &amp; G. S. Gilbert. </w:t>
      </w:r>
      <w:proofErr w:type="spellStart"/>
      <w:r w:rsidRPr="00135072">
        <w:rPr>
          <w:rFonts w:ascii="Times New Roman" w:hAnsi="Times New Roman"/>
          <w:sz w:val="22"/>
          <w:szCs w:val="22"/>
        </w:rPr>
        <w:t>Allelopathy</w:t>
      </w:r>
      <w:proofErr w:type="spellEnd"/>
      <w:r w:rsidRPr="00135072">
        <w:rPr>
          <w:rFonts w:ascii="Times New Roman" w:hAnsi="Times New Roman"/>
          <w:sz w:val="22"/>
          <w:szCs w:val="22"/>
        </w:rPr>
        <w:t xml:space="preserve">: a tool for weed management in forest restoration. </w:t>
      </w:r>
      <w:r w:rsidRPr="00135072">
        <w:rPr>
          <w:rFonts w:ascii="Times New Roman" w:hAnsi="Times New Roman"/>
          <w:i/>
          <w:sz w:val="22"/>
          <w:szCs w:val="22"/>
        </w:rPr>
        <w:t>Plant Ecology</w:t>
      </w:r>
      <w:r w:rsidRPr="00135072">
        <w:rPr>
          <w:rFonts w:ascii="Times New Roman" w:hAnsi="Times New Roman"/>
          <w:sz w:val="22"/>
          <w:szCs w:val="22"/>
        </w:rPr>
        <w:t xml:space="preserve"> 213: 1975-1989.</w:t>
      </w:r>
    </w:p>
    <w:p w14:paraId="34BFF7C8" w14:textId="77777777" w:rsidR="0015742F" w:rsidRPr="00135072" w:rsidRDefault="0015742F" w:rsidP="00A61166">
      <w:pPr>
        <w:pStyle w:val="ind1"/>
        <w:tabs>
          <w:tab w:val="clear" w:pos="2520"/>
        </w:tabs>
        <w:spacing w:after="80"/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2012</w:t>
      </w:r>
      <w:r>
        <w:rPr>
          <w:rFonts w:ascii="Times New Roman" w:hAnsi="Times New Roman"/>
          <w:sz w:val="22"/>
        </w:rPr>
        <w:tab/>
        <w:t xml:space="preserve">Gilbert, G.S., R. Magarey, K. </w:t>
      </w:r>
      <w:proofErr w:type="spellStart"/>
      <w:r>
        <w:rPr>
          <w:rFonts w:ascii="Times New Roman" w:hAnsi="Times New Roman"/>
          <w:sz w:val="22"/>
        </w:rPr>
        <w:t>Suiter</w:t>
      </w:r>
      <w:proofErr w:type="spellEnd"/>
      <w:r>
        <w:rPr>
          <w:rFonts w:ascii="Times New Roman" w:hAnsi="Times New Roman"/>
          <w:sz w:val="22"/>
        </w:rPr>
        <w:t xml:space="preserve">, and C.O. Webb. Evolutionary tools for </w:t>
      </w:r>
      <w:proofErr w:type="spellStart"/>
      <w:r>
        <w:rPr>
          <w:rFonts w:ascii="Times New Roman" w:hAnsi="Times New Roman"/>
          <w:sz w:val="22"/>
        </w:rPr>
        <w:t>phytosanitary</w:t>
      </w:r>
      <w:proofErr w:type="spellEnd"/>
      <w:r>
        <w:rPr>
          <w:rFonts w:ascii="Times New Roman" w:hAnsi="Times New Roman"/>
          <w:sz w:val="22"/>
        </w:rPr>
        <w:t xml:space="preserve"> risk analysis:  Phylogenetic signal as a predi</w:t>
      </w:r>
      <w:r w:rsidR="00135072">
        <w:rPr>
          <w:rFonts w:ascii="Times New Roman" w:hAnsi="Times New Roman"/>
          <w:sz w:val="22"/>
        </w:rPr>
        <w:t>ctor of host range of plant pests</w:t>
      </w:r>
      <w:r>
        <w:rPr>
          <w:rFonts w:ascii="Times New Roman" w:hAnsi="Times New Roman"/>
          <w:sz w:val="22"/>
        </w:rPr>
        <w:t xml:space="preserve"> and pathogens.  </w:t>
      </w:r>
      <w:r w:rsidRPr="00135072">
        <w:rPr>
          <w:rFonts w:ascii="Times New Roman" w:hAnsi="Times New Roman"/>
          <w:i/>
          <w:sz w:val="22"/>
        </w:rPr>
        <w:t>Evolutionary Applications</w:t>
      </w:r>
      <w:r>
        <w:rPr>
          <w:rFonts w:ascii="Times New Roman" w:hAnsi="Times New Roman"/>
          <w:sz w:val="22"/>
        </w:rPr>
        <w:t xml:space="preserve"> </w:t>
      </w:r>
      <w:r w:rsidR="00135072">
        <w:rPr>
          <w:rFonts w:ascii="Times New Roman" w:hAnsi="Times New Roman"/>
          <w:sz w:val="22"/>
        </w:rPr>
        <w:t>5:869-878.</w:t>
      </w:r>
    </w:p>
    <w:p w14:paraId="43918A59" w14:textId="77777777" w:rsidR="00A61166" w:rsidRPr="00C44713" w:rsidRDefault="00A61166" w:rsidP="00A61166">
      <w:pPr>
        <w:pStyle w:val="ind1"/>
        <w:tabs>
          <w:tab w:val="clear" w:pos="2520"/>
        </w:tabs>
        <w:spacing w:after="80"/>
        <w:ind w:left="720" w:hanging="720"/>
        <w:rPr>
          <w:rFonts w:ascii="Times New Roman" w:hAnsi="Times New Roman"/>
          <w:sz w:val="22"/>
        </w:rPr>
      </w:pPr>
      <w:r w:rsidRPr="00031015">
        <w:rPr>
          <w:rFonts w:ascii="Times New Roman" w:hAnsi="Times New Roman"/>
          <w:sz w:val="22"/>
        </w:rPr>
        <w:t>2010</w:t>
      </w:r>
      <w:r w:rsidRPr="00031015">
        <w:rPr>
          <w:rFonts w:ascii="Times New Roman" w:hAnsi="Times New Roman"/>
          <w:sz w:val="22"/>
        </w:rPr>
        <w:tab/>
        <w:t>Gilbert, G.S. and I.M. Parker. Rapid evolution in a plant-pathogen interaction and the consequences for introduced host species</w:t>
      </w:r>
      <w:r w:rsidRPr="00C44713">
        <w:rPr>
          <w:rFonts w:ascii="Times New Roman" w:hAnsi="Times New Roman"/>
          <w:sz w:val="22"/>
        </w:rPr>
        <w:t xml:space="preserve">. </w:t>
      </w:r>
      <w:r w:rsidRPr="00C44713">
        <w:rPr>
          <w:rFonts w:ascii="Times New Roman" w:hAnsi="Times New Roman"/>
          <w:i/>
          <w:sz w:val="22"/>
        </w:rPr>
        <w:t>Evolutionary Applications</w:t>
      </w:r>
      <w:r w:rsidRPr="00C44713">
        <w:rPr>
          <w:rFonts w:ascii="Times New Roman" w:hAnsi="Times New Roman"/>
          <w:sz w:val="22"/>
        </w:rPr>
        <w:t xml:space="preserve"> 3: 144-156</w:t>
      </w:r>
    </w:p>
    <w:p w14:paraId="4175583E" w14:textId="77777777" w:rsidR="00A61166" w:rsidRPr="00C44713" w:rsidRDefault="00A61166" w:rsidP="00A61166">
      <w:pPr>
        <w:pStyle w:val="ind1"/>
        <w:tabs>
          <w:tab w:val="clear" w:pos="2520"/>
        </w:tabs>
        <w:spacing w:after="80"/>
        <w:ind w:left="720" w:hanging="720"/>
        <w:rPr>
          <w:rFonts w:ascii="Times New Roman" w:hAnsi="Times New Roman"/>
          <w:sz w:val="22"/>
        </w:rPr>
      </w:pPr>
      <w:r w:rsidRPr="00C44713">
        <w:rPr>
          <w:rFonts w:ascii="Times New Roman" w:hAnsi="Times New Roman"/>
          <w:sz w:val="22"/>
        </w:rPr>
        <w:t>2010</w:t>
      </w:r>
      <w:r w:rsidRPr="00C44713">
        <w:rPr>
          <w:rFonts w:ascii="Times New Roman" w:hAnsi="Times New Roman"/>
          <w:sz w:val="22"/>
        </w:rPr>
        <w:tab/>
        <w:t>Gilbert, G.S., E. Howard, B. Ayala-Orozco, M. Bonilla-</w:t>
      </w:r>
      <w:proofErr w:type="spellStart"/>
      <w:r w:rsidRPr="00C44713">
        <w:rPr>
          <w:rFonts w:ascii="Times New Roman" w:hAnsi="Times New Roman"/>
          <w:sz w:val="22"/>
        </w:rPr>
        <w:t>Moheno</w:t>
      </w:r>
      <w:proofErr w:type="spellEnd"/>
      <w:r w:rsidRPr="00C44713">
        <w:rPr>
          <w:rFonts w:ascii="Times New Roman" w:hAnsi="Times New Roman"/>
          <w:sz w:val="22"/>
        </w:rPr>
        <w:t xml:space="preserve">, J. Cummings, S. </w:t>
      </w:r>
      <w:proofErr w:type="spellStart"/>
      <w:r w:rsidRPr="00C44713">
        <w:rPr>
          <w:rFonts w:ascii="Times New Roman" w:hAnsi="Times New Roman"/>
          <w:sz w:val="22"/>
        </w:rPr>
        <w:t>Langridge</w:t>
      </w:r>
      <w:proofErr w:type="spellEnd"/>
      <w:r w:rsidRPr="00C44713">
        <w:rPr>
          <w:rFonts w:ascii="Times New Roman" w:hAnsi="Times New Roman"/>
          <w:sz w:val="22"/>
        </w:rPr>
        <w:t xml:space="preserve">, I.M. Parker, J. </w:t>
      </w:r>
      <w:proofErr w:type="spellStart"/>
      <w:r w:rsidRPr="00C44713">
        <w:rPr>
          <w:rFonts w:ascii="Times New Roman" w:hAnsi="Times New Roman"/>
          <w:sz w:val="22"/>
        </w:rPr>
        <w:t>Pasari</w:t>
      </w:r>
      <w:proofErr w:type="spellEnd"/>
      <w:r w:rsidRPr="00C44713">
        <w:rPr>
          <w:rFonts w:ascii="Times New Roman" w:hAnsi="Times New Roman"/>
          <w:sz w:val="22"/>
        </w:rPr>
        <w:t xml:space="preserve">, D. </w:t>
      </w:r>
      <w:proofErr w:type="spellStart"/>
      <w:r w:rsidRPr="00C44713">
        <w:rPr>
          <w:rFonts w:ascii="Times New Roman" w:hAnsi="Times New Roman"/>
          <w:sz w:val="22"/>
        </w:rPr>
        <w:t>Schweizer</w:t>
      </w:r>
      <w:proofErr w:type="spellEnd"/>
      <w:r w:rsidRPr="00C44713">
        <w:rPr>
          <w:rFonts w:ascii="Times New Roman" w:hAnsi="Times New Roman"/>
          <w:sz w:val="22"/>
        </w:rPr>
        <w:t>, S. Swope. Beyond the tropics: forest structure in a temperate forest mapped plot.</w:t>
      </w:r>
      <w:r w:rsidRPr="00C44713">
        <w:rPr>
          <w:rStyle w:val="Emphasis"/>
          <w:rFonts w:ascii="Times New Roman" w:hAnsi="Times New Roman"/>
          <w:sz w:val="22"/>
        </w:rPr>
        <w:t xml:space="preserve"> </w:t>
      </w:r>
      <w:r w:rsidRPr="00C44713">
        <w:rPr>
          <w:rFonts w:ascii="Times New Roman" w:hAnsi="Times New Roman"/>
          <w:i/>
          <w:sz w:val="22"/>
        </w:rPr>
        <w:t>Journal of Vegetation Science</w:t>
      </w:r>
      <w:r w:rsidRPr="00C44713">
        <w:rPr>
          <w:rFonts w:ascii="Times New Roman" w:hAnsi="Times New Roman"/>
          <w:sz w:val="22"/>
        </w:rPr>
        <w:t xml:space="preserve"> 21: 388-405</w:t>
      </w:r>
    </w:p>
    <w:p w14:paraId="4DC7092E" w14:textId="77777777" w:rsidR="00A61166" w:rsidRPr="00751F8E" w:rsidRDefault="00A61166" w:rsidP="00A61166">
      <w:pPr>
        <w:pStyle w:val="ind1"/>
        <w:tabs>
          <w:tab w:val="clear" w:pos="2520"/>
        </w:tabs>
        <w:spacing w:after="80"/>
        <w:ind w:left="720" w:hanging="720"/>
        <w:rPr>
          <w:rFonts w:ascii="Times New Roman" w:hAnsi="Times New Roman" w:cs="AdvPTimes"/>
          <w:sz w:val="22"/>
          <w:szCs w:val="17"/>
          <w:lang w:bidi="en-US"/>
        </w:rPr>
      </w:pPr>
      <w:r w:rsidRPr="00751F8E">
        <w:rPr>
          <w:rFonts w:ascii="Times New Roman" w:hAnsi="Times New Roman"/>
          <w:sz w:val="22"/>
        </w:rPr>
        <w:t>2009</w:t>
      </w:r>
      <w:r w:rsidRPr="00751F8E">
        <w:rPr>
          <w:rFonts w:ascii="Times New Roman" w:hAnsi="Times New Roman"/>
          <w:sz w:val="22"/>
        </w:rPr>
        <w:tab/>
        <w:t xml:space="preserve">Méndez, V. E., E. N. Shapiro, and G.S. Gilbert.  </w:t>
      </w:r>
      <w:r w:rsidRPr="00751F8E">
        <w:rPr>
          <w:rFonts w:ascii="Times New Roman" w:hAnsi="Times New Roman" w:cs="Helvetica"/>
          <w:sz w:val="22"/>
          <w:szCs w:val="24"/>
          <w:lang w:bidi="en-US"/>
        </w:rPr>
        <w:t xml:space="preserve">Cooperative management and its effects on shade tree diversity, soil properties and ecosystem services of coffee plantations in western El Salvador.  </w:t>
      </w:r>
      <w:r w:rsidRPr="00751F8E">
        <w:rPr>
          <w:rFonts w:ascii="Times New Roman" w:hAnsi="Times New Roman" w:cs="Helvetica"/>
          <w:i/>
          <w:sz w:val="22"/>
          <w:szCs w:val="24"/>
          <w:lang w:bidi="en-US"/>
        </w:rPr>
        <w:t>Agroforestry Systems</w:t>
      </w:r>
      <w:r w:rsidRPr="00751F8E">
        <w:rPr>
          <w:rFonts w:ascii="Times New Roman" w:hAnsi="Times New Roman" w:cs="Helvetica"/>
          <w:sz w:val="22"/>
          <w:szCs w:val="24"/>
          <w:lang w:bidi="en-US"/>
        </w:rPr>
        <w:t xml:space="preserve"> </w:t>
      </w:r>
      <w:r w:rsidRPr="00751F8E">
        <w:rPr>
          <w:rFonts w:ascii="Times New Roman" w:hAnsi="Times New Roman" w:cs="AdvPTimes"/>
          <w:sz w:val="22"/>
          <w:szCs w:val="17"/>
          <w:lang w:bidi="en-US"/>
        </w:rPr>
        <w:t>76: 111-126.</w:t>
      </w:r>
    </w:p>
    <w:p w14:paraId="67B80E90" w14:textId="77777777" w:rsidR="00A61166" w:rsidRPr="00751F8E" w:rsidRDefault="00A61166" w:rsidP="00A61166">
      <w:pPr>
        <w:pStyle w:val="ind1"/>
        <w:tabs>
          <w:tab w:val="clear" w:pos="2520"/>
        </w:tabs>
        <w:spacing w:after="80"/>
        <w:ind w:left="720" w:hanging="720"/>
        <w:rPr>
          <w:rFonts w:ascii="Times New Roman" w:hAnsi="Times New Roman"/>
          <w:sz w:val="22"/>
        </w:rPr>
      </w:pPr>
      <w:r w:rsidRPr="00751F8E">
        <w:rPr>
          <w:rFonts w:ascii="Times New Roman" w:hAnsi="Times New Roman"/>
          <w:color w:val="000000"/>
          <w:sz w:val="22"/>
        </w:rPr>
        <w:t>2009</w:t>
      </w:r>
      <w:r w:rsidRPr="00751F8E">
        <w:rPr>
          <w:rFonts w:ascii="Times New Roman" w:hAnsi="Times New Roman"/>
          <w:color w:val="000000"/>
          <w:sz w:val="22"/>
        </w:rPr>
        <w:tab/>
      </w:r>
      <w:proofErr w:type="spellStart"/>
      <w:r w:rsidRPr="00751F8E">
        <w:rPr>
          <w:rFonts w:ascii="Times New Roman" w:hAnsi="Times New Roman"/>
          <w:sz w:val="22"/>
        </w:rPr>
        <w:t>Bergemann</w:t>
      </w:r>
      <w:proofErr w:type="spellEnd"/>
      <w:r w:rsidRPr="00751F8E">
        <w:rPr>
          <w:rFonts w:ascii="Times New Roman" w:hAnsi="Times New Roman"/>
          <w:sz w:val="22"/>
        </w:rPr>
        <w:t xml:space="preserve">, S.E., M.A. Smith, J.L. </w:t>
      </w:r>
      <w:proofErr w:type="spellStart"/>
      <w:r w:rsidRPr="00751F8E">
        <w:rPr>
          <w:rFonts w:ascii="Times New Roman" w:hAnsi="Times New Roman"/>
          <w:sz w:val="22"/>
        </w:rPr>
        <w:t>Parrent</w:t>
      </w:r>
      <w:proofErr w:type="spellEnd"/>
      <w:r w:rsidRPr="00751F8E">
        <w:rPr>
          <w:rFonts w:ascii="Times New Roman" w:hAnsi="Times New Roman"/>
          <w:sz w:val="22"/>
        </w:rPr>
        <w:t xml:space="preserve">, G.S. Gilbert, and M. </w:t>
      </w:r>
      <w:proofErr w:type="spellStart"/>
      <w:r w:rsidRPr="00751F8E">
        <w:rPr>
          <w:rFonts w:ascii="Times New Roman" w:hAnsi="Times New Roman"/>
          <w:sz w:val="22"/>
        </w:rPr>
        <w:t>Garbelotto</w:t>
      </w:r>
      <w:proofErr w:type="spellEnd"/>
      <w:r w:rsidRPr="00751F8E">
        <w:rPr>
          <w:rFonts w:ascii="Times New Roman" w:hAnsi="Times New Roman"/>
          <w:sz w:val="22"/>
        </w:rPr>
        <w:t>.  Genetic population structure and distribution of a fungal polypore (</w:t>
      </w:r>
      <w:proofErr w:type="spellStart"/>
      <w:r w:rsidRPr="00751F8E">
        <w:rPr>
          <w:rFonts w:ascii="Times New Roman" w:hAnsi="Times New Roman"/>
          <w:i/>
          <w:sz w:val="22"/>
        </w:rPr>
        <w:t>Datronia</w:t>
      </w:r>
      <w:proofErr w:type="spellEnd"/>
      <w:r w:rsidRPr="00751F8E">
        <w:rPr>
          <w:rFonts w:ascii="Times New Roman" w:hAnsi="Times New Roman"/>
          <w:i/>
          <w:sz w:val="22"/>
        </w:rPr>
        <w:t xml:space="preserve"> </w:t>
      </w:r>
      <w:proofErr w:type="spellStart"/>
      <w:r w:rsidRPr="00751F8E">
        <w:rPr>
          <w:rFonts w:ascii="Times New Roman" w:hAnsi="Times New Roman"/>
          <w:i/>
          <w:sz w:val="22"/>
        </w:rPr>
        <w:t>caperata</w:t>
      </w:r>
      <w:proofErr w:type="spellEnd"/>
      <w:r w:rsidRPr="00751F8E">
        <w:rPr>
          <w:rFonts w:ascii="Times New Roman" w:hAnsi="Times New Roman"/>
          <w:sz w:val="22"/>
        </w:rPr>
        <w:t xml:space="preserve">: </w:t>
      </w:r>
      <w:proofErr w:type="spellStart"/>
      <w:r w:rsidRPr="00751F8E">
        <w:rPr>
          <w:rFonts w:ascii="Times New Roman" w:hAnsi="Times New Roman"/>
          <w:sz w:val="22"/>
        </w:rPr>
        <w:t>Polyporaceae</w:t>
      </w:r>
      <w:proofErr w:type="spellEnd"/>
      <w:r w:rsidRPr="00751F8E">
        <w:rPr>
          <w:rFonts w:ascii="Times New Roman" w:hAnsi="Times New Roman"/>
          <w:sz w:val="22"/>
        </w:rPr>
        <w:t xml:space="preserve">) in mangrove forests of Central America. </w:t>
      </w:r>
      <w:r w:rsidRPr="00751F8E">
        <w:rPr>
          <w:rFonts w:ascii="Times New Roman" w:hAnsi="Times New Roman"/>
          <w:i/>
          <w:sz w:val="22"/>
        </w:rPr>
        <w:t xml:space="preserve">Journal of Biogeography </w:t>
      </w:r>
      <w:r w:rsidRPr="00751F8E">
        <w:rPr>
          <w:rFonts w:ascii="Times New Roman" w:hAnsi="Times New Roman" w:cs="AdvPSFT-L"/>
          <w:sz w:val="22"/>
          <w:szCs w:val="16"/>
          <w:lang w:bidi="en-US"/>
        </w:rPr>
        <w:t>36:266-279</w:t>
      </w:r>
      <w:r w:rsidRPr="00751F8E">
        <w:rPr>
          <w:rFonts w:ascii="Times New Roman" w:hAnsi="Times New Roman"/>
          <w:sz w:val="22"/>
        </w:rPr>
        <w:t>.</w:t>
      </w:r>
    </w:p>
    <w:p w14:paraId="1B1396E3" w14:textId="77777777" w:rsidR="00A61166" w:rsidRPr="00F01A32" w:rsidRDefault="00A61166" w:rsidP="00A61166">
      <w:pPr>
        <w:pStyle w:val="ind1"/>
        <w:tabs>
          <w:tab w:val="clear" w:pos="2520"/>
        </w:tabs>
        <w:spacing w:after="80"/>
        <w:ind w:left="720" w:hanging="720"/>
        <w:rPr>
          <w:rFonts w:ascii="Times New Roman" w:hAnsi="Times New Roman"/>
          <w:sz w:val="22"/>
        </w:rPr>
      </w:pPr>
      <w:r w:rsidRPr="00F01A32">
        <w:rPr>
          <w:rFonts w:ascii="Times New Roman" w:hAnsi="Times New Roman"/>
          <w:sz w:val="22"/>
        </w:rPr>
        <w:t>2008</w:t>
      </w:r>
      <w:r w:rsidRPr="00F01A32">
        <w:rPr>
          <w:rFonts w:ascii="Times New Roman" w:hAnsi="Times New Roman"/>
          <w:sz w:val="22"/>
        </w:rPr>
        <w:tab/>
        <w:t xml:space="preserve">Bradley, D.J., G.S. Gilbert, and J.B.H. </w:t>
      </w:r>
      <w:proofErr w:type="spellStart"/>
      <w:r w:rsidRPr="00F01A32">
        <w:rPr>
          <w:rFonts w:ascii="Times New Roman" w:hAnsi="Times New Roman"/>
          <w:sz w:val="22"/>
        </w:rPr>
        <w:t>Martiny</w:t>
      </w:r>
      <w:proofErr w:type="spellEnd"/>
      <w:r w:rsidRPr="00F01A32">
        <w:rPr>
          <w:rFonts w:ascii="Times New Roman" w:hAnsi="Times New Roman"/>
          <w:sz w:val="22"/>
        </w:rPr>
        <w:t xml:space="preserve">.  Pathogens promote plant diversity through a compensatory response.  </w:t>
      </w:r>
      <w:r w:rsidRPr="00F01A32">
        <w:rPr>
          <w:rFonts w:ascii="Times New Roman" w:hAnsi="Times New Roman"/>
          <w:i/>
          <w:sz w:val="22"/>
        </w:rPr>
        <w:t>Ecology Letters</w:t>
      </w:r>
      <w:r w:rsidRPr="00F01A32">
        <w:rPr>
          <w:rFonts w:ascii="Times New Roman" w:hAnsi="Times New Roman"/>
          <w:sz w:val="22"/>
        </w:rPr>
        <w:t xml:space="preserve"> </w:t>
      </w:r>
      <w:r>
        <w:t xml:space="preserve">11: </w:t>
      </w:r>
      <w:r w:rsidRPr="00881E87">
        <w:rPr>
          <w:color w:val="000000"/>
          <w:sz w:val="22"/>
        </w:rPr>
        <w:t>461-469</w:t>
      </w:r>
    </w:p>
    <w:p w14:paraId="59903D82" w14:textId="77777777" w:rsidR="00A61166" w:rsidRPr="0090168E" w:rsidRDefault="00A61166" w:rsidP="00A61166">
      <w:pPr>
        <w:pStyle w:val="ind1"/>
        <w:tabs>
          <w:tab w:val="clear" w:pos="2520"/>
        </w:tabs>
        <w:spacing w:after="60"/>
        <w:ind w:left="720" w:hanging="720"/>
        <w:rPr>
          <w:rFonts w:ascii="Times New Roman" w:hAnsi="Times New Roman"/>
          <w:color w:val="000000"/>
          <w:sz w:val="22"/>
        </w:rPr>
      </w:pPr>
      <w:r w:rsidRPr="0090168E">
        <w:rPr>
          <w:rFonts w:ascii="Times New Roman" w:hAnsi="Times New Roman"/>
          <w:color w:val="000000"/>
          <w:sz w:val="22"/>
        </w:rPr>
        <w:t>2008</w:t>
      </w:r>
      <w:r w:rsidRPr="0090168E">
        <w:rPr>
          <w:rFonts w:ascii="Times New Roman" w:hAnsi="Times New Roman"/>
          <w:color w:val="000000"/>
          <w:sz w:val="22"/>
        </w:rPr>
        <w:tab/>
        <w:t xml:space="preserve">Gilbert, G.S. and I.M. Parker. </w:t>
      </w:r>
      <w:proofErr w:type="spellStart"/>
      <w:r w:rsidRPr="0090168E">
        <w:rPr>
          <w:rFonts w:ascii="Times New Roman" w:hAnsi="Times New Roman"/>
          <w:color w:val="000000"/>
          <w:sz w:val="22"/>
        </w:rPr>
        <w:t>Porroca</w:t>
      </w:r>
      <w:proofErr w:type="spellEnd"/>
      <w:r w:rsidRPr="0090168E">
        <w:rPr>
          <w:rFonts w:ascii="Times New Roman" w:hAnsi="Times New Roman"/>
          <w:color w:val="000000"/>
          <w:sz w:val="22"/>
        </w:rPr>
        <w:t xml:space="preserve">: An emerging disease of coconut in Central America. </w:t>
      </w:r>
      <w:r w:rsidRPr="00F01A32">
        <w:rPr>
          <w:rFonts w:ascii="Times New Roman" w:hAnsi="Times New Roman"/>
          <w:i/>
          <w:color w:val="000000"/>
          <w:sz w:val="22"/>
        </w:rPr>
        <w:t>Plant Disease</w:t>
      </w:r>
      <w:r w:rsidRPr="0090168E">
        <w:rPr>
          <w:rFonts w:ascii="Times New Roman" w:hAnsi="Times New Roman"/>
          <w:color w:val="000000"/>
          <w:sz w:val="22"/>
        </w:rPr>
        <w:t xml:space="preserve"> </w:t>
      </w:r>
      <w:r>
        <w:t>92: 826-830.</w:t>
      </w:r>
    </w:p>
    <w:p w14:paraId="62F4CB60" w14:textId="3B91A188" w:rsidR="00AE0809" w:rsidRDefault="00AE0809" w:rsidP="00A61166">
      <w:pPr>
        <w:pStyle w:val="ind1"/>
        <w:tabs>
          <w:tab w:val="clear" w:pos="2520"/>
        </w:tabs>
        <w:spacing w:after="60"/>
        <w:ind w:left="720" w:hanging="72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2008</w:t>
      </w:r>
      <w:r>
        <w:rPr>
          <w:rFonts w:ascii="Times New Roman" w:hAnsi="Times New Roman"/>
          <w:color w:val="000000"/>
          <w:sz w:val="22"/>
        </w:rPr>
        <w:tab/>
      </w:r>
      <w:proofErr w:type="spellStart"/>
      <w:r>
        <w:rPr>
          <w:rFonts w:ascii="Times New Roman" w:hAnsi="Times New Roman"/>
          <w:color w:val="000000"/>
          <w:sz w:val="22"/>
        </w:rPr>
        <w:t>Bidartondo</w:t>
      </w:r>
      <w:proofErr w:type="spellEnd"/>
      <w:r>
        <w:rPr>
          <w:rFonts w:ascii="Times New Roman" w:hAnsi="Times New Roman"/>
          <w:color w:val="000000"/>
          <w:sz w:val="22"/>
        </w:rPr>
        <w:t xml:space="preserve">, M.I. </w:t>
      </w:r>
      <w:r w:rsidRPr="00AE0809">
        <w:rPr>
          <w:rFonts w:ascii="Times New Roman" w:hAnsi="Times New Roman"/>
          <w:i/>
          <w:color w:val="000000"/>
          <w:sz w:val="22"/>
        </w:rPr>
        <w:t>et al.</w:t>
      </w:r>
      <w:r>
        <w:rPr>
          <w:rFonts w:ascii="Times New Roman" w:hAnsi="Times New Roman"/>
          <w:color w:val="000000"/>
          <w:sz w:val="22"/>
        </w:rPr>
        <w:t xml:space="preserve"> Preserving accuracy in </w:t>
      </w:r>
      <w:proofErr w:type="spellStart"/>
      <w:r>
        <w:rPr>
          <w:rFonts w:ascii="Times New Roman" w:hAnsi="Times New Roman"/>
          <w:color w:val="000000"/>
          <w:sz w:val="22"/>
        </w:rPr>
        <w:t>GenBank</w:t>
      </w:r>
      <w:proofErr w:type="spellEnd"/>
      <w:r>
        <w:rPr>
          <w:rFonts w:ascii="Times New Roman" w:hAnsi="Times New Roman"/>
          <w:color w:val="000000"/>
          <w:sz w:val="22"/>
        </w:rPr>
        <w:t xml:space="preserve">.  </w:t>
      </w:r>
      <w:r w:rsidRPr="00542BA4">
        <w:rPr>
          <w:rFonts w:ascii="Times New Roman" w:hAnsi="Times New Roman"/>
          <w:i/>
          <w:color w:val="000000"/>
          <w:sz w:val="22"/>
        </w:rPr>
        <w:t>Science</w:t>
      </w:r>
      <w:r>
        <w:rPr>
          <w:rFonts w:ascii="Times New Roman" w:hAnsi="Times New Roman"/>
          <w:color w:val="000000"/>
          <w:sz w:val="22"/>
        </w:rPr>
        <w:t xml:space="preserve"> 319:1616. (Letter)</w:t>
      </w:r>
    </w:p>
    <w:p w14:paraId="0D94832A" w14:textId="77777777" w:rsidR="00A61166" w:rsidRPr="0090168E" w:rsidRDefault="00A61166" w:rsidP="00A61166">
      <w:pPr>
        <w:pStyle w:val="ind1"/>
        <w:tabs>
          <w:tab w:val="clear" w:pos="2520"/>
        </w:tabs>
        <w:spacing w:after="60"/>
        <w:ind w:left="720" w:hanging="720"/>
        <w:rPr>
          <w:rFonts w:ascii="Times New Roman" w:hAnsi="Times New Roman"/>
          <w:color w:val="000000"/>
          <w:sz w:val="22"/>
        </w:rPr>
      </w:pPr>
      <w:r w:rsidRPr="0090168E">
        <w:rPr>
          <w:rFonts w:ascii="Times New Roman" w:hAnsi="Times New Roman"/>
          <w:color w:val="000000"/>
          <w:sz w:val="22"/>
        </w:rPr>
        <w:t>2007</w:t>
      </w:r>
      <w:r w:rsidRPr="0090168E">
        <w:rPr>
          <w:rFonts w:ascii="Times New Roman" w:hAnsi="Times New Roman"/>
          <w:color w:val="000000"/>
          <w:sz w:val="22"/>
        </w:rPr>
        <w:tab/>
        <w:t xml:space="preserve">Gilbert, G.S., J. Gorospe, and L. </w:t>
      </w:r>
      <w:proofErr w:type="spellStart"/>
      <w:r w:rsidRPr="0090168E">
        <w:rPr>
          <w:rFonts w:ascii="Times New Roman" w:hAnsi="Times New Roman"/>
          <w:color w:val="000000"/>
          <w:sz w:val="22"/>
        </w:rPr>
        <w:t>Ryvarden</w:t>
      </w:r>
      <w:proofErr w:type="spellEnd"/>
      <w:r w:rsidRPr="0090168E">
        <w:rPr>
          <w:rFonts w:ascii="Times New Roman" w:hAnsi="Times New Roman"/>
          <w:color w:val="000000"/>
          <w:sz w:val="22"/>
        </w:rPr>
        <w:t xml:space="preserve">. Host and habitat preferences of polypore fungi in Micronesian tropical flooded forests. </w:t>
      </w:r>
      <w:r w:rsidRPr="00F01A32">
        <w:rPr>
          <w:rFonts w:ascii="Times New Roman" w:hAnsi="Times New Roman"/>
          <w:i/>
          <w:color w:val="000000"/>
          <w:sz w:val="22"/>
        </w:rPr>
        <w:t>Mycological Research</w:t>
      </w:r>
      <w:r w:rsidRPr="0090168E">
        <w:rPr>
          <w:rFonts w:ascii="Times New Roman" w:hAnsi="Times New Roman"/>
          <w:color w:val="000000"/>
          <w:sz w:val="22"/>
        </w:rPr>
        <w:t xml:space="preserve"> </w:t>
      </w:r>
      <w:r w:rsidRPr="00881E87">
        <w:rPr>
          <w:szCs w:val="15"/>
        </w:rPr>
        <w:t>112: 674-680</w:t>
      </w:r>
    </w:p>
    <w:p w14:paraId="15789B0E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2007</w:t>
      </w:r>
      <w:r w:rsidRPr="0090168E">
        <w:rPr>
          <w:rFonts w:eastAsia="Times"/>
          <w:color w:val="000000"/>
          <w:sz w:val="22"/>
          <w:szCs w:val="20"/>
        </w:rPr>
        <w:tab/>
        <w:t xml:space="preserve">Parker, I.M. and G.S. Gilbert. When there is no escape: the effects of natural enemies on native, invasive, and noninvasive plants.  </w:t>
      </w:r>
      <w:r w:rsidRPr="00F01A32">
        <w:rPr>
          <w:rFonts w:eastAsia="Times"/>
          <w:i/>
          <w:color w:val="000000"/>
          <w:sz w:val="22"/>
          <w:szCs w:val="20"/>
        </w:rPr>
        <w:t>Ecology</w:t>
      </w:r>
      <w:r w:rsidRPr="0090168E">
        <w:rPr>
          <w:rFonts w:eastAsia="Times"/>
          <w:color w:val="000000"/>
          <w:sz w:val="22"/>
          <w:szCs w:val="20"/>
        </w:rPr>
        <w:t xml:space="preserve"> 88: 1210-1224</w:t>
      </w:r>
    </w:p>
    <w:p w14:paraId="4EE135C9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2007</w:t>
      </w:r>
      <w:r w:rsidRPr="0090168E">
        <w:rPr>
          <w:rFonts w:eastAsia="Times"/>
          <w:color w:val="000000"/>
          <w:sz w:val="22"/>
          <w:szCs w:val="20"/>
        </w:rPr>
        <w:tab/>
        <w:t xml:space="preserve">Morris, W.F., R.A. </w:t>
      </w:r>
      <w:proofErr w:type="spellStart"/>
      <w:r w:rsidRPr="0090168E">
        <w:rPr>
          <w:rFonts w:eastAsia="Times"/>
          <w:color w:val="000000"/>
          <w:sz w:val="22"/>
          <w:szCs w:val="20"/>
        </w:rPr>
        <w:t>Hufbauer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A.A. Agrawal, J.D. </w:t>
      </w:r>
      <w:proofErr w:type="spellStart"/>
      <w:r w:rsidRPr="0090168E">
        <w:rPr>
          <w:rFonts w:eastAsia="Times"/>
          <w:color w:val="000000"/>
          <w:sz w:val="22"/>
          <w:szCs w:val="20"/>
        </w:rPr>
        <w:t>Bever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V.A. </w:t>
      </w:r>
      <w:proofErr w:type="spellStart"/>
      <w:r w:rsidRPr="0090168E">
        <w:rPr>
          <w:rFonts w:eastAsia="Times"/>
          <w:color w:val="000000"/>
          <w:sz w:val="22"/>
          <w:szCs w:val="20"/>
        </w:rPr>
        <w:t>Borowicz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G.S. Gilbert, J.L. </w:t>
      </w:r>
      <w:proofErr w:type="spellStart"/>
      <w:r w:rsidRPr="0090168E">
        <w:rPr>
          <w:rFonts w:eastAsia="Times"/>
          <w:color w:val="000000"/>
          <w:sz w:val="22"/>
          <w:szCs w:val="20"/>
        </w:rPr>
        <w:t>Maron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C.E. Mitchell, I.M. Parker, A.G. Power, M.E. </w:t>
      </w:r>
      <w:proofErr w:type="spellStart"/>
      <w:r w:rsidRPr="0090168E">
        <w:rPr>
          <w:rFonts w:eastAsia="Times"/>
          <w:color w:val="000000"/>
          <w:sz w:val="22"/>
          <w:szCs w:val="20"/>
        </w:rPr>
        <w:t>Torchin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D.P. </w:t>
      </w:r>
      <w:proofErr w:type="spellStart"/>
      <w:r w:rsidRPr="0090168E">
        <w:rPr>
          <w:rFonts w:eastAsia="Times"/>
          <w:color w:val="000000"/>
          <w:sz w:val="22"/>
          <w:szCs w:val="20"/>
        </w:rPr>
        <w:t>Vázquez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.  Direct and interactive effects of enemies and </w:t>
      </w:r>
      <w:proofErr w:type="spellStart"/>
      <w:r w:rsidRPr="0090168E">
        <w:rPr>
          <w:rFonts w:eastAsia="Times"/>
          <w:color w:val="000000"/>
          <w:sz w:val="22"/>
          <w:szCs w:val="20"/>
        </w:rPr>
        <w:t>mutualists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on plant performance: a meta-analysis. </w:t>
      </w:r>
      <w:r w:rsidRPr="00F01A32">
        <w:rPr>
          <w:rFonts w:eastAsia="Times"/>
          <w:i/>
          <w:color w:val="000000"/>
          <w:sz w:val="22"/>
          <w:szCs w:val="20"/>
        </w:rPr>
        <w:t>Ecology</w:t>
      </w:r>
      <w:r w:rsidRPr="0090168E">
        <w:rPr>
          <w:rFonts w:eastAsia="Times"/>
          <w:color w:val="000000"/>
          <w:sz w:val="22"/>
          <w:szCs w:val="20"/>
        </w:rPr>
        <w:t xml:space="preserve"> 88:1021-1029</w:t>
      </w:r>
    </w:p>
    <w:p w14:paraId="30D947B9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2007</w:t>
      </w:r>
      <w:r w:rsidRPr="0090168E">
        <w:rPr>
          <w:rFonts w:eastAsia="Times"/>
          <w:color w:val="000000"/>
          <w:sz w:val="22"/>
          <w:szCs w:val="20"/>
        </w:rPr>
        <w:tab/>
        <w:t xml:space="preserve">Gilbert, G.S. and C.O. Webb. Phylogenetic signal in plant pathogen-host range. </w:t>
      </w:r>
      <w:r w:rsidRPr="00F01A32">
        <w:rPr>
          <w:rFonts w:eastAsia="Times"/>
          <w:i/>
          <w:color w:val="000000"/>
          <w:sz w:val="22"/>
          <w:szCs w:val="20"/>
        </w:rPr>
        <w:t>Proceedings of the National Academy of Sciences (PNAS)</w:t>
      </w:r>
      <w:r w:rsidRPr="0090168E">
        <w:rPr>
          <w:rFonts w:eastAsia="Times"/>
          <w:color w:val="000000"/>
          <w:sz w:val="22"/>
          <w:szCs w:val="20"/>
        </w:rPr>
        <w:t xml:space="preserve"> 104:4979-4983</w:t>
      </w:r>
    </w:p>
    <w:p w14:paraId="1AA146AC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2007</w:t>
      </w:r>
      <w:r w:rsidRPr="0090168E">
        <w:rPr>
          <w:rFonts w:eastAsia="Times"/>
          <w:color w:val="000000"/>
          <w:sz w:val="22"/>
          <w:szCs w:val="20"/>
        </w:rPr>
        <w:tab/>
        <w:t xml:space="preserve">Gilbert, G.S., D.R. Reynolds and A. </w:t>
      </w:r>
      <w:proofErr w:type="spellStart"/>
      <w:r w:rsidRPr="0090168E">
        <w:rPr>
          <w:rFonts w:eastAsia="Times"/>
          <w:color w:val="000000"/>
          <w:sz w:val="22"/>
          <w:szCs w:val="20"/>
        </w:rPr>
        <w:t>Bethancourt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. The patchiness of </w:t>
      </w:r>
      <w:proofErr w:type="spellStart"/>
      <w:r w:rsidRPr="0090168E">
        <w:rPr>
          <w:rFonts w:eastAsia="Times"/>
          <w:color w:val="000000"/>
          <w:sz w:val="22"/>
          <w:szCs w:val="20"/>
        </w:rPr>
        <w:t>epifoliar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fungi in tropical forests: host range, host abundance, and environment. </w:t>
      </w:r>
      <w:r w:rsidRPr="00F01A32">
        <w:rPr>
          <w:rFonts w:eastAsia="Times"/>
          <w:i/>
          <w:color w:val="000000"/>
          <w:sz w:val="22"/>
          <w:szCs w:val="20"/>
        </w:rPr>
        <w:t>Ecology</w:t>
      </w:r>
      <w:r w:rsidRPr="0090168E">
        <w:rPr>
          <w:rFonts w:eastAsia="Times"/>
          <w:color w:val="000000"/>
          <w:sz w:val="22"/>
          <w:szCs w:val="20"/>
        </w:rPr>
        <w:t xml:space="preserve"> 88:575-581  </w:t>
      </w:r>
    </w:p>
    <w:p w14:paraId="3820EC62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2007</w:t>
      </w:r>
      <w:r w:rsidRPr="0090168E">
        <w:rPr>
          <w:rFonts w:eastAsia="Times"/>
          <w:color w:val="000000"/>
          <w:sz w:val="22"/>
          <w:szCs w:val="20"/>
        </w:rPr>
        <w:tab/>
        <w:t xml:space="preserve">Gilbert, G.S. and D.R. Strong. Fungal </w:t>
      </w:r>
      <w:proofErr w:type="spellStart"/>
      <w:r w:rsidRPr="0090168E">
        <w:rPr>
          <w:rFonts w:eastAsia="Times"/>
          <w:color w:val="000000"/>
          <w:sz w:val="22"/>
          <w:szCs w:val="20"/>
        </w:rPr>
        <w:t>symbionts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of tropical trees. </w:t>
      </w:r>
      <w:r w:rsidRPr="00F01A32">
        <w:rPr>
          <w:rFonts w:eastAsia="Times"/>
          <w:i/>
          <w:color w:val="000000"/>
          <w:sz w:val="22"/>
          <w:szCs w:val="20"/>
        </w:rPr>
        <w:t>Ecology</w:t>
      </w:r>
      <w:r w:rsidRPr="0090168E">
        <w:rPr>
          <w:rFonts w:eastAsia="Times"/>
          <w:color w:val="000000"/>
          <w:sz w:val="22"/>
          <w:szCs w:val="20"/>
        </w:rPr>
        <w:t xml:space="preserve"> 88:539-540.</w:t>
      </w:r>
    </w:p>
    <w:p w14:paraId="62193268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2007</w:t>
      </w:r>
      <w:r w:rsidRPr="0090168E">
        <w:rPr>
          <w:rFonts w:eastAsia="Times"/>
          <w:color w:val="000000"/>
          <w:sz w:val="22"/>
          <w:szCs w:val="20"/>
        </w:rPr>
        <w:tab/>
        <w:t xml:space="preserve">Mendez, V., E., </w:t>
      </w:r>
      <w:proofErr w:type="spellStart"/>
      <w:r w:rsidRPr="0090168E">
        <w:rPr>
          <w:rFonts w:eastAsia="Times"/>
          <w:color w:val="000000"/>
          <w:sz w:val="22"/>
          <w:szCs w:val="20"/>
        </w:rPr>
        <w:t>Gliessman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S., R., Gilbert, G.S.  Tree biodiversity of a shade coffee landscape in western El Salvador. </w:t>
      </w:r>
      <w:r w:rsidRPr="00F01A32">
        <w:rPr>
          <w:rFonts w:eastAsia="Times"/>
          <w:i/>
          <w:color w:val="000000"/>
          <w:sz w:val="22"/>
          <w:szCs w:val="20"/>
        </w:rPr>
        <w:t>Agriculture, Ecosystems and Environment</w:t>
      </w:r>
      <w:r w:rsidRPr="0090168E">
        <w:rPr>
          <w:rFonts w:eastAsia="Times"/>
          <w:color w:val="000000"/>
          <w:sz w:val="22"/>
          <w:szCs w:val="20"/>
        </w:rPr>
        <w:t xml:space="preserve"> 119:145-159 </w:t>
      </w:r>
    </w:p>
    <w:p w14:paraId="7BAFB291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2006</w:t>
      </w:r>
      <w:r w:rsidRPr="0090168E">
        <w:rPr>
          <w:rFonts w:eastAsia="Times"/>
          <w:color w:val="000000"/>
          <w:sz w:val="22"/>
          <w:szCs w:val="20"/>
        </w:rPr>
        <w:tab/>
        <w:t xml:space="preserve">Webb, C.O., G.S. Gilbert, and M. J. Donoghue.  </w:t>
      </w:r>
      <w:proofErr w:type="spellStart"/>
      <w:r w:rsidRPr="0090168E">
        <w:rPr>
          <w:rFonts w:eastAsia="Times"/>
          <w:color w:val="000000"/>
          <w:sz w:val="22"/>
          <w:szCs w:val="20"/>
        </w:rPr>
        <w:t>Phylodiversity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dependent seedling mortality, size structure, and disease in a Bornean rain forest.  </w:t>
      </w:r>
      <w:r w:rsidRPr="00F01A32">
        <w:rPr>
          <w:rFonts w:eastAsia="Times"/>
          <w:i/>
          <w:color w:val="000000"/>
          <w:sz w:val="22"/>
          <w:szCs w:val="20"/>
        </w:rPr>
        <w:t>Ecology</w:t>
      </w:r>
      <w:r w:rsidRPr="0090168E">
        <w:rPr>
          <w:rFonts w:eastAsia="Times"/>
          <w:color w:val="000000"/>
          <w:sz w:val="22"/>
          <w:szCs w:val="20"/>
        </w:rPr>
        <w:t xml:space="preserve"> 87(7): S123-S131</w:t>
      </w:r>
    </w:p>
    <w:p w14:paraId="1E626F5F" w14:textId="358C4132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2006</w:t>
      </w:r>
      <w:r w:rsidRPr="0090168E">
        <w:rPr>
          <w:rFonts w:eastAsia="Times"/>
          <w:color w:val="000000"/>
          <w:sz w:val="22"/>
          <w:szCs w:val="20"/>
        </w:rPr>
        <w:tab/>
        <w:t xml:space="preserve">Mitchell, C., Agrawal, A., </w:t>
      </w:r>
      <w:proofErr w:type="spellStart"/>
      <w:r w:rsidRPr="0090168E">
        <w:rPr>
          <w:rFonts w:eastAsia="Times"/>
          <w:color w:val="000000"/>
          <w:sz w:val="22"/>
          <w:szCs w:val="20"/>
        </w:rPr>
        <w:t>Bever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J., Gilbert, G., </w:t>
      </w:r>
      <w:proofErr w:type="spellStart"/>
      <w:r w:rsidRPr="0090168E">
        <w:rPr>
          <w:rFonts w:eastAsia="Times"/>
          <w:color w:val="000000"/>
          <w:sz w:val="22"/>
          <w:szCs w:val="20"/>
        </w:rPr>
        <w:t>Hufbauer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R., </w:t>
      </w:r>
      <w:proofErr w:type="spellStart"/>
      <w:r w:rsidRPr="0090168E">
        <w:rPr>
          <w:rFonts w:eastAsia="Times"/>
          <w:color w:val="000000"/>
          <w:sz w:val="22"/>
          <w:szCs w:val="20"/>
        </w:rPr>
        <w:t>Klironomos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J., </w:t>
      </w:r>
      <w:proofErr w:type="spellStart"/>
      <w:r w:rsidRPr="0090168E">
        <w:rPr>
          <w:rFonts w:eastAsia="Times"/>
          <w:color w:val="000000"/>
          <w:sz w:val="22"/>
          <w:szCs w:val="20"/>
        </w:rPr>
        <w:t>Maron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J., Morris, W., Parker, I., Power, A., </w:t>
      </w:r>
      <w:proofErr w:type="spellStart"/>
      <w:r w:rsidRPr="0090168E">
        <w:rPr>
          <w:rFonts w:eastAsia="Times"/>
          <w:color w:val="000000"/>
          <w:sz w:val="22"/>
          <w:szCs w:val="20"/>
        </w:rPr>
        <w:t>Seabloom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E., </w:t>
      </w:r>
      <w:proofErr w:type="spellStart"/>
      <w:r w:rsidRPr="0090168E">
        <w:rPr>
          <w:rFonts w:eastAsia="Times"/>
          <w:color w:val="000000"/>
          <w:sz w:val="22"/>
          <w:szCs w:val="20"/>
        </w:rPr>
        <w:t>Torchin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M., </w:t>
      </w:r>
      <w:proofErr w:type="spellStart"/>
      <w:r w:rsidRPr="0090168E">
        <w:rPr>
          <w:rFonts w:eastAsia="Times"/>
          <w:color w:val="000000"/>
          <w:sz w:val="22"/>
          <w:szCs w:val="20"/>
        </w:rPr>
        <w:t>Vázquez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D.  Biotic interactions and plant invasions. </w:t>
      </w:r>
      <w:r w:rsidRPr="00F01A32">
        <w:rPr>
          <w:rFonts w:eastAsia="Times"/>
          <w:i/>
          <w:color w:val="000000"/>
          <w:sz w:val="22"/>
          <w:szCs w:val="20"/>
        </w:rPr>
        <w:t>Ecology Letters</w:t>
      </w:r>
      <w:r w:rsidR="00777264">
        <w:rPr>
          <w:rFonts w:eastAsia="Times"/>
          <w:color w:val="000000"/>
          <w:sz w:val="22"/>
          <w:szCs w:val="20"/>
        </w:rPr>
        <w:t xml:space="preserve"> 9:726-740</w:t>
      </w:r>
      <w:r w:rsidRPr="0090168E">
        <w:rPr>
          <w:rFonts w:eastAsia="Times"/>
          <w:color w:val="000000"/>
          <w:sz w:val="22"/>
          <w:szCs w:val="20"/>
        </w:rPr>
        <w:t>.</w:t>
      </w:r>
    </w:p>
    <w:p w14:paraId="41574B61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2006</w:t>
      </w:r>
      <w:r w:rsidRPr="0090168E">
        <w:rPr>
          <w:rFonts w:eastAsia="Times"/>
          <w:color w:val="000000"/>
          <w:sz w:val="22"/>
          <w:szCs w:val="20"/>
        </w:rPr>
        <w:tab/>
        <w:t xml:space="preserve">Reynolds, D.R. and G.S. Gilbert.  </w:t>
      </w:r>
      <w:proofErr w:type="spellStart"/>
      <w:r w:rsidRPr="0090168E">
        <w:rPr>
          <w:rFonts w:eastAsia="Times"/>
          <w:color w:val="000000"/>
          <w:sz w:val="22"/>
          <w:szCs w:val="20"/>
        </w:rPr>
        <w:t>Epifoliar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fungi from Panama.  </w:t>
      </w:r>
      <w:proofErr w:type="spellStart"/>
      <w:r w:rsidRPr="00F01A32">
        <w:rPr>
          <w:rFonts w:eastAsia="Times"/>
          <w:i/>
          <w:color w:val="000000"/>
          <w:sz w:val="22"/>
          <w:szCs w:val="20"/>
        </w:rPr>
        <w:t>Cryptogamie</w:t>
      </w:r>
      <w:proofErr w:type="spellEnd"/>
      <w:r w:rsidRPr="00F01A32">
        <w:rPr>
          <w:rFonts w:eastAsia="Times"/>
          <w:i/>
          <w:color w:val="000000"/>
          <w:sz w:val="22"/>
          <w:szCs w:val="20"/>
        </w:rPr>
        <w:t xml:space="preserve"> </w:t>
      </w:r>
      <w:proofErr w:type="spellStart"/>
      <w:r w:rsidRPr="00F01A32">
        <w:rPr>
          <w:rFonts w:eastAsia="Times"/>
          <w:i/>
          <w:color w:val="000000"/>
          <w:sz w:val="22"/>
          <w:szCs w:val="20"/>
        </w:rPr>
        <w:t>Mycologie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27:249-270.</w:t>
      </w:r>
    </w:p>
    <w:p w14:paraId="4CF3A719" w14:textId="0AF0AC4F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2006</w:t>
      </w:r>
      <w:r w:rsidRPr="0090168E">
        <w:rPr>
          <w:rFonts w:eastAsia="Times"/>
          <w:color w:val="000000"/>
          <w:sz w:val="22"/>
          <w:szCs w:val="20"/>
        </w:rPr>
        <w:tab/>
        <w:t xml:space="preserve">Springer, Y., B.A. </w:t>
      </w:r>
      <w:proofErr w:type="spellStart"/>
      <w:r w:rsidRPr="0090168E">
        <w:rPr>
          <w:rFonts w:eastAsia="Times"/>
          <w:color w:val="000000"/>
          <w:sz w:val="22"/>
          <w:szCs w:val="20"/>
        </w:rPr>
        <w:t>Hardcastle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and G.S. Gilbert. Soil calcium and plant disease in serpentine ecosystems: A test of the pathogen refuge hypothesis.  </w:t>
      </w:r>
      <w:proofErr w:type="spellStart"/>
      <w:r w:rsidRPr="00F01A32">
        <w:rPr>
          <w:rFonts w:eastAsia="Times"/>
          <w:i/>
          <w:color w:val="000000"/>
          <w:sz w:val="22"/>
          <w:szCs w:val="20"/>
        </w:rPr>
        <w:t>Oecologia</w:t>
      </w:r>
      <w:proofErr w:type="spellEnd"/>
      <w:r w:rsidR="00777264">
        <w:rPr>
          <w:rFonts w:eastAsia="Times"/>
          <w:color w:val="000000"/>
          <w:sz w:val="22"/>
          <w:szCs w:val="20"/>
        </w:rPr>
        <w:t xml:space="preserve"> 151</w:t>
      </w:r>
      <w:r w:rsidRPr="0090168E">
        <w:rPr>
          <w:rFonts w:eastAsia="Times"/>
          <w:color w:val="000000"/>
          <w:sz w:val="22"/>
          <w:szCs w:val="20"/>
        </w:rPr>
        <w:t>: 10-21</w:t>
      </w:r>
    </w:p>
    <w:p w14:paraId="3A5E4246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2006</w:t>
      </w:r>
      <w:r w:rsidRPr="0090168E">
        <w:rPr>
          <w:rFonts w:eastAsia="Times"/>
          <w:color w:val="000000"/>
          <w:sz w:val="22"/>
          <w:szCs w:val="20"/>
        </w:rPr>
        <w:tab/>
        <w:t xml:space="preserve">Gilbert, G. S. and I. M. Parker. Invasions and the regulation of plant populations by pathogens. Pages 289-305 in: M.W. </w:t>
      </w:r>
      <w:proofErr w:type="spellStart"/>
      <w:r w:rsidRPr="0090168E">
        <w:rPr>
          <w:rFonts w:eastAsia="Times"/>
          <w:color w:val="000000"/>
          <w:sz w:val="22"/>
          <w:szCs w:val="20"/>
        </w:rPr>
        <w:t>Cadotte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S. M. McMahon, and T. </w:t>
      </w:r>
      <w:proofErr w:type="spellStart"/>
      <w:r w:rsidRPr="0090168E">
        <w:rPr>
          <w:rFonts w:eastAsia="Times"/>
          <w:color w:val="000000"/>
          <w:sz w:val="22"/>
          <w:szCs w:val="20"/>
        </w:rPr>
        <w:t>Fukami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(Eds.) </w:t>
      </w:r>
      <w:r w:rsidRPr="00F01A32">
        <w:rPr>
          <w:rFonts w:eastAsia="Times"/>
          <w:i/>
          <w:color w:val="000000"/>
          <w:sz w:val="22"/>
          <w:szCs w:val="20"/>
        </w:rPr>
        <w:t>Conceptual ecology and invasion biology: reciprocal approaches to nature</w:t>
      </w:r>
      <w:r w:rsidRPr="0090168E">
        <w:rPr>
          <w:rFonts w:eastAsia="Times"/>
          <w:color w:val="000000"/>
          <w:sz w:val="22"/>
          <w:szCs w:val="20"/>
        </w:rPr>
        <w:t>. Springer.</w:t>
      </w:r>
    </w:p>
    <w:p w14:paraId="4D214940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2005</w:t>
      </w:r>
      <w:r w:rsidRPr="0090168E">
        <w:rPr>
          <w:rFonts w:eastAsia="Times"/>
          <w:color w:val="000000"/>
          <w:sz w:val="22"/>
          <w:szCs w:val="20"/>
        </w:rPr>
        <w:tab/>
        <w:t xml:space="preserve">Gilbert, G. S. The dimensions of plant disease in tropical forests. Pp. 141-164.  in D.R.F.P. </w:t>
      </w:r>
      <w:proofErr w:type="spellStart"/>
      <w:r w:rsidRPr="0090168E">
        <w:rPr>
          <w:rFonts w:eastAsia="Times"/>
          <w:color w:val="000000"/>
          <w:sz w:val="22"/>
          <w:szCs w:val="20"/>
        </w:rPr>
        <w:t>Burslem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M.A. </w:t>
      </w:r>
      <w:proofErr w:type="spellStart"/>
      <w:r w:rsidRPr="0090168E">
        <w:rPr>
          <w:rFonts w:eastAsia="Times"/>
          <w:color w:val="000000"/>
          <w:sz w:val="22"/>
          <w:szCs w:val="20"/>
        </w:rPr>
        <w:t>Pinard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and S. Hartley (eds.) </w:t>
      </w:r>
      <w:r w:rsidRPr="00F01A32">
        <w:rPr>
          <w:rFonts w:eastAsia="Times"/>
          <w:i/>
          <w:color w:val="000000"/>
          <w:sz w:val="22"/>
          <w:szCs w:val="20"/>
        </w:rPr>
        <w:t>Biotic Interactions in the Tropics</w:t>
      </w:r>
      <w:r w:rsidRPr="0090168E">
        <w:rPr>
          <w:rFonts w:eastAsia="Times"/>
          <w:color w:val="000000"/>
          <w:sz w:val="22"/>
          <w:szCs w:val="20"/>
        </w:rPr>
        <w:t>. Cambridge University Press.</w:t>
      </w:r>
    </w:p>
    <w:p w14:paraId="11040394" w14:textId="31641E69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2005</w:t>
      </w:r>
      <w:r w:rsidRPr="0090168E">
        <w:rPr>
          <w:rFonts w:eastAsia="Times"/>
          <w:color w:val="000000"/>
          <w:sz w:val="22"/>
          <w:szCs w:val="20"/>
        </w:rPr>
        <w:tab/>
        <w:t xml:space="preserve">Gilbert, G.S. and D.R. Reynolds. Nocturnal fungi: Airborne spores in the canopy and understory of a tropical rain forest.  </w:t>
      </w:r>
      <w:proofErr w:type="spellStart"/>
      <w:r w:rsidRPr="00F01A32">
        <w:rPr>
          <w:rFonts w:eastAsia="Times"/>
          <w:i/>
          <w:color w:val="000000"/>
          <w:sz w:val="22"/>
          <w:szCs w:val="20"/>
        </w:rPr>
        <w:t>Biotropica</w:t>
      </w:r>
      <w:proofErr w:type="spellEnd"/>
      <w:r w:rsidR="00777264">
        <w:rPr>
          <w:rFonts w:eastAsia="Times"/>
          <w:color w:val="000000"/>
          <w:sz w:val="22"/>
          <w:szCs w:val="20"/>
        </w:rPr>
        <w:t xml:space="preserve"> 37</w:t>
      </w:r>
      <w:r w:rsidRPr="0090168E">
        <w:rPr>
          <w:rFonts w:eastAsia="Times"/>
          <w:color w:val="000000"/>
          <w:sz w:val="22"/>
          <w:szCs w:val="20"/>
        </w:rPr>
        <w:t>: 461-463.</w:t>
      </w:r>
    </w:p>
    <w:p w14:paraId="620A0ABF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2005</w:t>
      </w:r>
      <w:r w:rsidRPr="0090168E">
        <w:rPr>
          <w:rFonts w:eastAsia="Times"/>
          <w:color w:val="000000"/>
          <w:sz w:val="22"/>
          <w:szCs w:val="20"/>
        </w:rPr>
        <w:tab/>
        <w:t xml:space="preserve">Reynolds, D. R. and G. S. Gilbert. </w:t>
      </w:r>
      <w:proofErr w:type="spellStart"/>
      <w:r w:rsidRPr="0090168E">
        <w:rPr>
          <w:rFonts w:eastAsia="Times"/>
          <w:color w:val="000000"/>
          <w:sz w:val="22"/>
          <w:szCs w:val="20"/>
        </w:rPr>
        <w:t>Epifoliar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fungi from Queensland, Australia. </w:t>
      </w:r>
      <w:r w:rsidRPr="00F01A32">
        <w:rPr>
          <w:rFonts w:eastAsia="Times"/>
          <w:i/>
          <w:color w:val="000000"/>
          <w:sz w:val="22"/>
          <w:szCs w:val="20"/>
        </w:rPr>
        <w:t>Australian Systematic Botany</w:t>
      </w:r>
      <w:r w:rsidRPr="0090168E">
        <w:rPr>
          <w:rFonts w:eastAsia="Times"/>
          <w:color w:val="000000"/>
          <w:sz w:val="22"/>
          <w:szCs w:val="20"/>
        </w:rPr>
        <w:t xml:space="preserve">. 18: 265-289.  </w:t>
      </w:r>
    </w:p>
    <w:p w14:paraId="364B3441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2005</w:t>
      </w:r>
      <w:r w:rsidRPr="0090168E">
        <w:rPr>
          <w:rFonts w:eastAsia="Times"/>
          <w:color w:val="000000"/>
          <w:sz w:val="22"/>
          <w:szCs w:val="20"/>
        </w:rPr>
        <w:tab/>
      </w:r>
      <w:proofErr w:type="spellStart"/>
      <w:r w:rsidRPr="0090168E">
        <w:rPr>
          <w:rFonts w:eastAsia="Times"/>
          <w:color w:val="000000"/>
          <w:sz w:val="22"/>
          <w:szCs w:val="20"/>
        </w:rPr>
        <w:t>CenTREAD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Working Group. Farmers and the forest: Can agroforestry actually conserve biodiversity?  Review of Agroforestry and Biodiversity Conservation in Tropical Landscapes. </w:t>
      </w:r>
      <w:proofErr w:type="spellStart"/>
      <w:r w:rsidRPr="0090168E">
        <w:rPr>
          <w:rFonts w:eastAsia="Times"/>
          <w:color w:val="000000"/>
          <w:sz w:val="22"/>
          <w:szCs w:val="20"/>
        </w:rPr>
        <w:t>Schroth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G., G. A. B. da Fonseca, C. A. Harvey, C. </w:t>
      </w:r>
      <w:proofErr w:type="spellStart"/>
      <w:r w:rsidRPr="0090168E">
        <w:rPr>
          <w:rFonts w:eastAsia="Times"/>
          <w:color w:val="000000"/>
          <w:sz w:val="22"/>
          <w:szCs w:val="20"/>
        </w:rPr>
        <w:t>Gascon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H. L. </w:t>
      </w:r>
      <w:proofErr w:type="spellStart"/>
      <w:r w:rsidRPr="0090168E">
        <w:rPr>
          <w:rFonts w:eastAsia="Times"/>
          <w:color w:val="000000"/>
          <w:sz w:val="22"/>
          <w:szCs w:val="20"/>
        </w:rPr>
        <w:t>Vasconcelos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and A-M. N. </w:t>
      </w:r>
      <w:proofErr w:type="spellStart"/>
      <w:r w:rsidRPr="0090168E">
        <w:rPr>
          <w:rFonts w:eastAsia="Times"/>
          <w:color w:val="000000"/>
          <w:sz w:val="22"/>
          <w:szCs w:val="20"/>
        </w:rPr>
        <w:t>Izac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(eds.). 2004 Island Press.  </w:t>
      </w:r>
      <w:r w:rsidRPr="00F01A32">
        <w:rPr>
          <w:rFonts w:eastAsia="Times"/>
          <w:i/>
          <w:color w:val="000000"/>
          <w:sz w:val="22"/>
          <w:szCs w:val="20"/>
        </w:rPr>
        <w:t>Conservation Biology</w:t>
      </w:r>
      <w:r w:rsidRPr="0090168E">
        <w:rPr>
          <w:rFonts w:eastAsia="Times"/>
          <w:color w:val="000000"/>
          <w:sz w:val="22"/>
          <w:szCs w:val="20"/>
        </w:rPr>
        <w:t xml:space="preserve"> 19: 2043-2044 (book review)</w:t>
      </w:r>
    </w:p>
    <w:p w14:paraId="7E20668B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2005</w:t>
      </w:r>
      <w:r w:rsidRPr="0090168E">
        <w:rPr>
          <w:rFonts w:eastAsia="Times"/>
          <w:color w:val="000000"/>
          <w:sz w:val="22"/>
          <w:szCs w:val="20"/>
        </w:rPr>
        <w:tab/>
      </w:r>
      <w:proofErr w:type="spellStart"/>
      <w:r w:rsidRPr="0090168E">
        <w:rPr>
          <w:rFonts w:eastAsia="Times"/>
          <w:color w:val="000000"/>
          <w:sz w:val="22"/>
          <w:szCs w:val="20"/>
        </w:rPr>
        <w:t>CenTREAD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Working Group.  Making Parks Work: a thought provoking argument but not a guide. Review </w:t>
      </w:r>
      <w:proofErr w:type="gramStart"/>
      <w:r w:rsidRPr="0090168E">
        <w:rPr>
          <w:rFonts w:eastAsia="Times"/>
          <w:color w:val="000000"/>
          <w:sz w:val="22"/>
          <w:szCs w:val="20"/>
        </w:rPr>
        <w:t>of  Making</w:t>
      </w:r>
      <w:proofErr w:type="gramEnd"/>
      <w:r w:rsidRPr="0090168E">
        <w:rPr>
          <w:rFonts w:eastAsia="Times"/>
          <w:color w:val="000000"/>
          <w:sz w:val="22"/>
          <w:szCs w:val="20"/>
        </w:rPr>
        <w:t xml:space="preserve"> Parks Work: Strategies for Preserving Tropical Nature (2002) by </w:t>
      </w:r>
      <w:proofErr w:type="spellStart"/>
      <w:r w:rsidRPr="0090168E">
        <w:rPr>
          <w:rFonts w:eastAsia="Times"/>
          <w:color w:val="000000"/>
          <w:sz w:val="22"/>
          <w:szCs w:val="20"/>
        </w:rPr>
        <w:t>Terborgh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J., C. Van </w:t>
      </w:r>
      <w:proofErr w:type="spellStart"/>
      <w:r w:rsidRPr="0090168E">
        <w:rPr>
          <w:rFonts w:eastAsia="Times"/>
          <w:color w:val="000000"/>
          <w:sz w:val="22"/>
          <w:szCs w:val="20"/>
        </w:rPr>
        <w:t>Schaik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L. Davenport, and M. Rao, (Eds.)  </w:t>
      </w:r>
      <w:r w:rsidRPr="00F01A32">
        <w:rPr>
          <w:rFonts w:eastAsia="Times"/>
          <w:i/>
          <w:color w:val="000000"/>
          <w:sz w:val="22"/>
          <w:szCs w:val="20"/>
        </w:rPr>
        <w:t xml:space="preserve">Conservation Biology </w:t>
      </w:r>
      <w:r w:rsidRPr="00F01A32">
        <w:rPr>
          <w:sz w:val="22"/>
        </w:rPr>
        <w:t>19: 279-281 (book review)</w:t>
      </w:r>
    </w:p>
    <w:p w14:paraId="3C0AE6E5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2004</w:t>
      </w:r>
      <w:r w:rsidRPr="0090168E">
        <w:rPr>
          <w:rFonts w:eastAsia="Times"/>
          <w:color w:val="000000"/>
          <w:sz w:val="22"/>
          <w:szCs w:val="20"/>
        </w:rPr>
        <w:tab/>
        <w:t xml:space="preserve">Parker, I.M. and G.S. Gilbert.  The evolutionary ecology of novel plant-pathogen interactions.  </w:t>
      </w:r>
      <w:r w:rsidRPr="00F01A32">
        <w:rPr>
          <w:rFonts w:eastAsia="Times"/>
          <w:i/>
          <w:color w:val="000000"/>
          <w:sz w:val="22"/>
          <w:szCs w:val="20"/>
        </w:rPr>
        <w:t>Annual Review of Ecology, Evolution, and Systematics</w:t>
      </w:r>
      <w:r w:rsidRPr="0090168E">
        <w:rPr>
          <w:rFonts w:eastAsia="Times"/>
          <w:color w:val="000000"/>
          <w:sz w:val="22"/>
          <w:szCs w:val="20"/>
        </w:rPr>
        <w:t>.  35: 675-700.</w:t>
      </w:r>
    </w:p>
    <w:p w14:paraId="0948B789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2004</w:t>
      </w:r>
      <w:r w:rsidRPr="0090168E">
        <w:rPr>
          <w:rFonts w:eastAsia="Times"/>
          <w:color w:val="000000"/>
          <w:sz w:val="22"/>
          <w:szCs w:val="20"/>
        </w:rPr>
        <w:tab/>
      </w:r>
      <w:proofErr w:type="spellStart"/>
      <w:r w:rsidRPr="0090168E">
        <w:rPr>
          <w:rFonts w:eastAsia="Times"/>
          <w:color w:val="000000"/>
          <w:sz w:val="22"/>
          <w:szCs w:val="20"/>
        </w:rPr>
        <w:t>Parrent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J.L., M. </w:t>
      </w:r>
      <w:proofErr w:type="spellStart"/>
      <w:r w:rsidRPr="0090168E">
        <w:rPr>
          <w:rFonts w:eastAsia="Times"/>
          <w:color w:val="000000"/>
          <w:sz w:val="22"/>
          <w:szCs w:val="20"/>
        </w:rPr>
        <w:t>Garbelotto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and G. S. Gilbert.  Population genetic structure of the polypore fungus </w:t>
      </w:r>
      <w:proofErr w:type="spellStart"/>
      <w:r w:rsidRPr="008B0C41">
        <w:rPr>
          <w:rFonts w:eastAsia="Times"/>
          <w:i/>
          <w:color w:val="000000"/>
          <w:sz w:val="22"/>
          <w:szCs w:val="20"/>
        </w:rPr>
        <w:t>Datronia</w:t>
      </w:r>
      <w:proofErr w:type="spellEnd"/>
      <w:r w:rsidRPr="008B0C41">
        <w:rPr>
          <w:rFonts w:eastAsia="Times"/>
          <w:i/>
          <w:color w:val="000000"/>
          <w:sz w:val="22"/>
          <w:szCs w:val="20"/>
        </w:rPr>
        <w:t xml:space="preserve"> </w:t>
      </w:r>
      <w:proofErr w:type="spellStart"/>
      <w:r w:rsidRPr="008B0C41">
        <w:rPr>
          <w:rFonts w:eastAsia="Times"/>
          <w:i/>
          <w:color w:val="000000"/>
          <w:sz w:val="22"/>
          <w:szCs w:val="20"/>
        </w:rPr>
        <w:t>caperata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in fragmented mangrove forests.  </w:t>
      </w:r>
      <w:r w:rsidRPr="00F01A32">
        <w:rPr>
          <w:rFonts w:eastAsia="Times"/>
          <w:i/>
          <w:color w:val="000000"/>
          <w:sz w:val="22"/>
          <w:szCs w:val="20"/>
        </w:rPr>
        <w:t>Mycological Research</w:t>
      </w:r>
      <w:r w:rsidRPr="0090168E">
        <w:rPr>
          <w:rFonts w:eastAsia="Times"/>
          <w:color w:val="000000"/>
          <w:sz w:val="22"/>
          <w:szCs w:val="20"/>
        </w:rPr>
        <w:t xml:space="preserve"> 108:403-410.</w:t>
      </w:r>
    </w:p>
    <w:p w14:paraId="45B5BC2A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2003</w:t>
      </w:r>
      <w:r w:rsidRPr="0090168E">
        <w:rPr>
          <w:rFonts w:eastAsia="Times"/>
          <w:color w:val="000000"/>
          <w:sz w:val="22"/>
          <w:szCs w:val="20"/>
        </w:rPr>
        <w:tab/>
        <w:t xml:space="preserve">Ferrer, A. and G. S. Gilbert. Effect of tree host species on fungal community composition in a tropical rain forest in Panama. </w:t>
      </w:r>
      <w:r w:rsidRPr="00F01A32">
        <w:rPr>
          <w:rFonts w:eastAsia="Times"/>
          <w:i/>
          <w:color w:val="000000"/>
          <w:sz w:val="22"/>
          <w:szCs w:val="20"/>
        </w:rPr>
        <w:t>Diversity and Distributions</w:t>
      </w:r>
      <w:r w:rsidRPr="0090168E">
        <w:rPr>
          <w:rFonts w:eastAsia="Times"/>
          <w:color w:val="000000"/>
          <w:sz w:val="22"/>
          <w:szCs w:val="20"/>
        </w:rPr>
        <w:t xml:space="preserve"> 9:455-468.</w:t>
      </w:r>
    </w:p>
    <w:p w14:paraId="68007657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2003</w:t>
      </w:r>
      <w:r w:rsidRPr="0090168E">
        <w:rPr>
          <w:rFonts w:eastAsia="Times"/>
          <w:color w:val="000000"/>
          <w:sz w:val="22"/>
          <w:szCs w:val="20"/>
        </w:rPr>
        <w:tab/>
        <w:t xml:space="preserve">Bradley, D. J., G. S. Gilbert, and I. M. Parker.  Susceptibility of clover species to fungal infection: the interaction of leaf surface traits and environment.  </w:t>
      </w:r>
      <w:r w:rsidRPr="00F01A32">
        <w:rPr>
          <w:rFonts w:eastAsia="Times"/>
          <w:i/>
          <w:color w:val="000000"/>
          <w:sz w:val="22"/>
          <w:szCs w:val="20"/>
        </w:rPr>
        <w:t>American Journal of Botany</w:t>
      </w:r>
      <w:r w:rsidRPr="0090168E">
        <w:rPr>
          <w:rFonts w:eastAsia="Times"/>
          <w:color w:val="000000"/>
          <w:sz w:val="22"/>
          <w:szCs w:val="20"/>
        </w:rPr>
        <w:t xml:space="preserve"> 90:857-864.</w:t>
      </w:r>
    </w:p>
    <w:p w14:paraId="74C8D4B3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2003</w:t>
      </w:r>
      <w:r w:rsidRPr="0090168E">
        <w:rPr>
          <w:rFonts w:eastAsia="Times"/>
          <w:color w:val="000000"/>
          <w:sz w:val="22"/>
          <w:szCs w:val="20"/>
        </w:rPr>
        <w:tab/>
        <w:t xml:space="preserve">Reynolds, D.R., G.S. Gilbert, &amp; A. </w:t>
      </w:r>
      <w:proofErr w:type="spellStart"/>
      <w:r w:rsidRPr="0090168E">
        <w:rPr>
          <w:rFonts w:eastAsia="Times"/>
          <w:color w:val="000000"/>
          <w:sz w:val="22"/>
          <w:szCs w:val="20"/>
        </w:rPr>
        <w:t>Bethancourt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.  Canopy fungi.  Pages 144-145 in Y. Basset, V. </w:t>
      </w:r>
      <w:proofErr w:type="spellStart"/>
      <w:r w:rsidRPr="0090168E">
        <w:rPr>
          <w:rFonts w:eastAsia="Times"/>
          <w:color w:val="000000"/>
          <w:sz w:val="22"/>
          <w:szCs w:val="20"/>
        </w:rPr>
        <w:t>Horlyck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&amp; S.J. Wright (eds.) </w:t>
      </w:r>
      <w:r w:rsidRPr="00F01A32">
        <w:rPr>
          <w:rFonts w:eastAsia="Times"/>
          <w:i/>
          <w:color w:val="000000"/>
          <w:sz w:val="22"/>
          <w:szCs w:val="20"/>
        </w:rPr>
        <w:t>Studying Forest Canopies from Above: The International Canopy Crane Network</w:t>
      </w:r>
      <w:r w:rsidRPr="0090168E">
        <w:rPr>
          <w:rFonts w:eastAsia="Times"/>
          <w:color w:val="000000"/>
          <w:sz w:val="22"/>
          <w:szCs w:val="20"/>
        </w:rPr>
        <w:t>.  Smithsonian Tropical Research Institute and UNEP.</w:t>
      </w:r>
    </w:p>
    <w:p w14:paraId="5794C2D9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 xml:space="preserve">2003 </w:t>
      </w:r>
      <w:r w:rsidRPr="0090168E">
        <w:rPr>
          <w:rFonts w:eastAsia="Times"/>
          <w:color w:val="000000"/>
          <w:sz w:val="22"/>
          <w:szCs w:val="20"/>
        </w:rPr>
        <w:tab/>
        <w:t xml:space="preserve">Carman, J. &amp; G. Gilbert. 2003. Mosquitoes and West Nile Virus. Organically allowable control methods and the need for an organically allowable </w:t>
      </w:r>
      <w:proofErr w:type="spellStart"/>
      <w:r w:rsidRPr="0090168E">
        <w:rPr>
          <w:rFonts w:eastAsia="Times"/>
          <w:color w:val="000000"/>
          <w:sz w:val="22"/>
          <w:szCs w:val="20"/>
        </w:rPr>
        <w:t>adulticide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. </w:t>
      </w:r>
      <w:r w:rsidRPr="00F01A32">
        <w:rPr>
          <w:rFonts w:eastAsia="Times"/>
          <w:i/>
          <w:color w:val="000000"/>
          <w:sz w:val="22"/>
          <w:szCs w:val="20"/>
        </w:rPr>
        <w:t>California Certified Organic Farmers Magazine,</w:t>
      </w:r>
      <w:r w:rsidRPr="0090168E">
        <w:rPr>
          <w:rFonts w:eastAsia="Times"/>
          <w:color w:val="000000"/>
          <w:sz w:val="22"/>
          <w:szCs w:val="20"/>
        </w:rPr>
        <w:t xml:space="preserve"> Fall 2003: 10-11.</w:t>
      </w:r>
    </w:p>
    <w:p w14:paraId="0103E75C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2002</w:t>
      </w:r>
      <w:r w:rsidRPr="0090168E">
        <w:rPr>
          <w:rFonts w:eastAsia="Times"/>
          <w:color w:val="000000"/>
          <w:sz w:val="22"/>
          <w:szCs w:val="20"/>
        </w:rPr>
        <w:tab/>
        <w:t xml:space="preserve">Gilbert, G.S. </w:t>
      </w:r>
      <w:proofErr w:type="spellStart"/>
      <w:r w:rsidRPr="0090168E">
        <w:rPr>
          <w:rFonts w:eastAsia="Times"/>
          <w:color w:val="000000"/>
          <w:sz w:val="22"/>
          <w:szCs w:val="20"/>
        </w:rPr>
        <w:t>Interacciones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entre </w:t>
      </w:r>
      <w:proofErr w:type="spellStart"/>
      <w:r w:rsidRPr="0090168E">
        <w:rPr>
          <w:rFonts w:eastAsia="Times"/>
          <w:color w:val="000000"/>
          <w:sz w:val="22"/>
          <w:szCs w:val="20"/>
        </w:rPr>
        <w:t>microorganismos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y </w:t>
      </w:r>
      <w:proofErr w:type="spellStart"/>
      <w:r w:rsidRPr="0090168E">
        <w:rPr>
          <w:rFonts w:eastAsia="Times"/>
          <w:color w:val="000000"/>
          <w:sz w:val="22"/>
          <w:szCs w:val="20"/>
        </w:rPr>
        <w:t>plantas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(Interactions between microorganisms and </w:t>
      </w:r>
      <w:proofErr w:type="gramStart"/>
      <w:r w:rsidRPr="0090168E">
        <w:rPr>
          <w:rFonts w:eastAsia="Times"/>
          <w:color w:val="000000"/>
          <w:sz w:val="22"/>
          <w:szCs w:val="20"/>
        </w:rPr>
        <w:t>plants)  Pages</w:t>
      </w:r>
      <w:proofErr w:type="gramEnd"/>
      <w:r w:rsidRPr="0090168E">
        <w:rPr>
          <w:rFonts w:eastAsia="Times"/>
          <w:color w:val="000000"/>
          <w:sz w:val="22"/>
          <w:szCs w:val="20"/>
        </w:rPr>
        <w:t xml:space="preserve"> 435-463 in M. </w:t>
      </w:r>
      <w:proofErr w:type="spellStart"/>
      <w:r w:rsidRPr="0090168E">
        <w:rPr>
          <w:rFonts w:eastAsia="Times"/>
          <w:color w:val="000000"/>
          <w:sz w:val="22"/>
          <w:szCs w:val="20"/>
        </w:rPr>
        <w:t>Guariguata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and G. </w:t>
      </w:r>
      <w:proofErr w:type="spellStart"/>
      <w:r w:rsidRPr="0090168E">
        <w:rPr>
          <w:rFonts w:eastAsia="Times"/>
          <w:color w:val="000000"/>
          <w:sz w:val="22"/>
          <w:szCs w:val="20"/>
        </w:rPr>
        <w:t>Kattan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(eds.), </w:t>
      </w:r>
      <w:proofErr w:type="spellStart"/>
      <w:r w:rsidRPr="00F01A32">
        <w:rPr>
          <w:rFonts w:eastAsia="Times"/>
          <w:i/>
          <w:color w:val="000000"/>
          <w:sz w:val="22"/>
          <w:szCs w:val="20"/>
        </w:rPr>
        <w:t>Ecología</w:t>
      </w:r>
      <w:proofErr w:type="spellEnd"/>
      <w:r w:rsidRPr="00F01A32">
        <w:rPr>
          <w:rFonts w:eastAsia="Times"/>
          <w:i/>
          <w:color w:val="000000"/>
          <w:sz w:val="22"/>
          <w:szCs w:val="20"/>
        </w:rPr>
        <w:t xml:space="preserve"> y </w:t>
      </w:r>
      <w:proofErr w:type="spellStart"/>
      <w:r w:rsidRPr="00F01A32">
        <w:rPr>
          <w:rFonts w:eastAsia="Times"/>
          <w:i/>
          <w:color w:val="000000"/>
          <w:sz w:val="22"/>
          <w:szCs w:val="20"/>
        </w:rPr>
        <w:t>Conservación</w:t>
      </w:r>
      <w:proofErr w:type="spellEnd"/>
      <w:r w:rsidRPr="00F01A32">
        <w:rPr>
          <w:rFonts w:eastAsia="Times"/>
          <w:i/>
          <w:color w:val="000000"/>
          <w:sz w:val="22"/>
          <w:szCs w:val="20"/>
        </w:rPr>
        <w:t xml:space="preserve"> de </w:t>
      </w:r>
      <w:proofErr w:type="spellStart"/>
      <w:r w:rsidRPr="00F01A32">
        <w:rPr>
          <w:rFonts w:eastAsia="Times"/>
          <w:i/>
          <w:color w:val="000000"/>
          <w:sz w:val="22"/>
          <w:szCs w:val="20"/>
        </w:rPr>
        <w:t>Bosques</w:t>
      </w:r>
      <w:proofErr w:type="spellEnd"/>
      <w:r w:rsidRPr="00F01A32">
        <w:rPr>
          <w:rFonts w:eastAsia="Times"/>
          <w:i/>
          <w:color w:val="000000"/>
          <w:sz w:val="22"/>
          <w:szCs w:val="20"/>
        </w:rPr>
        <w:t xml:space="preserve"> </w:t>
      </w:r>
      <w:proofErr w:type="spellStart"/>
      <w:r w:rsidRPr="00F01A32">
        <w:rPr>
          <w:rFonts w:eastAsia="Times"/>
          <w:i/>
          <w:color w:val="000000"/>
          <w:sz w:val="22"/>
          <w:szCs w:val="20"/>
        </w:rPr>
        <w:t>Tropicales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(Ecology and Conservation of Tropical Forests, in Spanish). </w:t>
      </w:r>
      <w:proofErr w:type="spellStart"/>
      <w:r w:rsidRPr="0090168E">
        <w:rPr>
          <w:rFonts w:eastAsia="Times"/>
          <w:color w:val="000000"/>
          <w:sz w:val="22"/>
          <w:szCs w:val="20"/>
        </w:rPr>
        <w:t>Libro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</w:t>
      </w:r>
      <w:proofErr w:type="spellStart"/>
      <w:r w:rsidRPr="0090168E">
        <w:rPr>
          <w:rFonts w:eastAsia="Times"/>
          <w:color w:val="000000"/>
          <w:sz w:val="22"/>
          <w:szCs w:val="20"/>
        </w:rPr>
        <w:t>Universitario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Regional, Cartago, Costa Rica.</w:t>
      </w:r>
    </w:p>
    <w:p w14:paraId="0DCF76D0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2002</w:t>
      </w:r>
      <w:r w:rsidRPr="0090168E">
        <w:rPr>
          <w:rFonts w:eastAsia="Times"/>
          <w:color w:val="000000"/>
          <w:sz w:val="22"/>
          <w:szCs w:val="20"/>
        </w:rPr>
        <w:tab/>
        <w:t xml:space="preserve">Gilbert, G.S. Evolutionary ecology of plant diseases in natural ecosystems.  </w:t>
      </w:r>
      <w:r w:rsidRPr="00F01A32">
        <w:rPr>
          <w:rFonts w:eastAsia="Times"/>
          <w:i/>
          <w:color w:val="000000"/>
          <w:sz w:val="22"/>
          <w:szCs w:val="20"/>
        </w:rPr>
        <w:t>Annual Review of Phytopathology</w:t>
      </w:r>
      <w:r w:rsidRPr="0090168E">
        <w:rPr>
          <w:rFonts w:eastAsia="Times"/>
          <w:color w:val="000000"/>
          <w:sz w:val="22"/>
          <w:szCs w:val="20"/>
        </w:rPr>
        <w:t xml:space="preserve"> 40:13-43</w:t>
      </w:r>
    </w:p>
    <w:p w14:paraId="6B0DBA7D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2002</w:t>
      </w:r>
      <w:r w:rsidRPr="0090168E">
        <w:rPr>
          <w:rFonts w:eastAsia="Times"/>
          <w:color w:val="000000"/>
          <w:sz w:val="22"/>
          <w:szCs w:val="20"/>
        </w:rPr>
        <w:tab/>
        <w:t xml:space="preserve">Gilbert, G.S. and W.P. Sousa. Host specialization among wood-decay fungi in Caribbean mangrove forests </w:t>
      </w:r>
      <w:proofErr w:type="spellStart"/>
      <w:r w:rsidRPr="00F01A32">
        <w:rPr>
          <w:rFonts w:eastAsia="Times"/>
          <w:i/>
          <w:color w:val="000000"/>
          <w:sz w:val="22"/>
          <w:szCs w:val="20"/>
        </w:rPr>
        <w:t>Biotropica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34:396-404.</w:t>
      </w:r>
    </w:p>
    <w:p w14:paraId="08B84A35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2002</w:t>
      </w:r>
      <w:r w:rsidRPr="0090168E">
        <w:rPr>
          <w:rFonts w:eastAsia="Times"/>
          <w:color w:val="000000"/>
          <w:sz w:val="22"/>
          <w:szCs w:val="20"/>
        </w:rPr>
        <w:tab/>
        <w:t xml:space="preserve">Gilbert, G.S., M. </w:t>
      </w:r>
      <w:proofErr w:type="spellStart"/>
      <w:r w:rsidRPr="0090168E">
        <w:rPr>
          <w:rFonts w:eastAsia="Times"/>
          <w:color w:val="000000"/>
          <w:sz w:val="22"/>
          <w:szCs w:val="20"/>
        </w:rPr>
        <w:t>Mejía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-Chang, and E. Rojas.  Fungal diversity and plant disease in mangrove forests: salt excretion as a possible defense mechanism. </w:t>
      </w:r>
      <w:proofErr w:type="spellStart"/>
      <w:r w:rsidRPr="00F01A32">
        <w:rPr>
          <w:rFonts w:eastAsia="Times"/>
          <w:i/>
          <w:color w:val="000000"/>
          <w:sz w:val="22"/>
          <w:szCs w:val="20"/>
        </w:rPr>
        <w:t>Oecologia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132:278-285.</w:t>
      </w:r>
    </w:p>
    <w:p w14:paraId="210387A2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2002</w:t>
      </w:r>
      <w:r w:rsidRPr="0090168E">
        <w:rPr>
          <w:rFonts w:eastAsia="Times"/>
          <w:color w:val="000000"/>
          <w:sz w:val="22"/>
          <w:szCs w:val="20"/>
        </w:rPr>
        <w:tab/>
        <w:t xml:space="preserve">Gilbert, G.S., A. Ferrer, and J. Carranza.  Polypore fungal diversity and host density in a moist tropical forest. </w:t>
      </w:r>
      <w:r w:rsidRPr="00F01A32">
        <w:rPr>
          <w:rFonts w:eastAsia="Times"/>
          <w:i/>
          <w:color w:val="000000"/>
          <w:sz w:val="22"/>
          <w:szCs w:val="20"/>
        </w:rPr>
        <w:t>Biodiversity and Conservation</w:t>
      </w:r>
      <w:r w:rsidRPr="0090168E">
        <w:rPr>
          <w:rFonts w:eastAsia="Times"/>
          <w:color w:val="000000"/>
          <w:sz w:val="22"/>
          <w:szCs w:val="20"/>
        </w:rPr>
        <w:t xml:space="preserve"> 11: 947-957.</w:t>
      </w:r>
    </w:p>
    <w:p w14:paraId="1F77040E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 xml:space="preserve">2002 </w:t>
      </w:r>
      <w:r w:rsidRPr="0090168E">
        <w:rPr>
          <w:rFonts w:eastAsia="Times"/>
          <w:color w:val="000000"/>
          <w:sz w:val="22"/>
          <w:szCs w:val="20"/>
        </w:rPr>
        <w:tab/>
        <w:t xml:space="preserve">Proyecto </w:t>
      </w:r>
      <w:proofErr w:type="spellStart"/>
      <w:r w:rsidRPr="0090168E">
        <w:rPr>
          <w:rFonts w:eastAsia="Times"/>
          <w:color w:val="000000"/>
          <w:sz w:val="22"/>
          <w:szCs w:val="20"/>
        </w:rPr>
        <w:t>Porroca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.  </w:t>
      </w:r>
      <w:proofErr w:type="spellStart"/>
      <w:r w:rsidRPr="0090168E">
        <w:rPr>
          <w:rFonts w:eastAsia="Times"/>
          <w:color w:val="000000"/>
          <w:sz w:val="22"/>
          <w:szCs w:val="20"/>
        </w:rPr>
        <w:t>Mapa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de la Comarca de Kuna </w:t>
      </w:r>
      <w:proofErr w:type="spellStart"/>
      <w:r w:rsidRPr="0090168E">
        <w:rPr>
          <w:rFonts w:eastAsia="Times"/>
          <w:color w:val="000000"/>
          <w:sz w:val="22"/>
          <w:szCs w:val="20"/>
        </w:rPr>
        <w:t>Yala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(Map of the Indigenous Reserve of Kuna </w:t>
      </w:r>
      <w:proofErr w:type="spellStart"/>
      <w:r w:rsidRPr="0090168E">
        <w:rPr>
          <w:rFonts w:eastAsia="Times"/>
          <w:color w:val="000000"/>
          <w:sz w:val="22"/>
          <w:szCs w:val="20"/>
        </w:rPr>
        <w:t>Yala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).  First complete, published map of the islands and towns of the Kuna people, in Kuna </w:t>
      </w:r>
      <w:proofErr w:type="spellStart"/>
      <w:r w:rsidRPr="0090168E">
        <w:rPr>
          <w:rFonts w:eastAsia="Times"/>
          <w:color w:val="000000"/>
          <w:sz w:val="22"/>
          <w:szCs w:val="20"/>
        </w:rPr>
        <w:t>Yala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Panama.  Produced by Proyecto </w:t>
      </w:r>
      <w:proofErr w:type="spellStart"/>
      <w:r w:rsidRPr="0090168E">
        <w:rPr>
          <w:rFonts w:eastAsia="Times"/>
          <w:color w:val="000000"/>
          <w:sz w:val="22"/>
          <w:szCs w:val="20"/>
        </w:rPr>
        <w:t>Porroca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(G.S. Gilbert, I.M. Parker, and E. </w:t>
      </w:r>
      <w:proofErr w:type="spellStart"/>
      <w:r w:rsidRPr="0090168E">
        <w:rPr>
          <w:rFonts w:eastAsia="Times"/>
          <w:color w:val="000000"/>
          <w:sz w:val="22"/>
          <w:szCs w:val="20"/>
        </w:rPr>
        <w:t>Soo</w:t>
      </w:r>
      <w:proofErr w:type="spellEnd"/>
      <w:r w:rsidRPr="0090168E">
        <w:rPr>
          <w:rFonts w:eastAsia="Times"/>
          <w:color w:val="000000"/>
          <w:sz w:val="22"/>
          <w:szCs w:val="20"/>
        </w:rPr>
        <w:t>).</w:t>
      </w:r>
    </w:p>
    <w:p w14:paraId="33E35B63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2001</w:t>
      </w:r>
      <w:r w:rsidRPr="0090168E">
        <w:rPr>
          <w:rFonts w:eastAsia="Times"/>
          <w:color w:val="000000"/>
          <w:sz w:val="22"/>
          <w:szCs w:val="20"/>
        </w:rPr>
        <w:tab/>
        <w:t xml:space="preserve">Arnold, A.E., Z. Maynard, and G. Gilbert. Fungal </w:t>
      </w:r>
      <w:proofErr w:type="spellStart"/>
      <w:r w:rsidRPr="0090168E">
        <w:rPr>
          <w:rFonts w:eastAsia="Times"/>
          <w:color w:val="000000"/>
          <w:sz w:val="22"/>
          <w:szCs w:val="20"/>
        </w:rPr>
        <w:t>endophytes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in dicotyledonous </w:t>
      </w:r>
      <w:proofErr w:type="spellStart"/>
      <w:r w:rsidRPr="0090168E">
        <w:rPr>
          <w:rFonts w:eastAsia="Times"/>
          <w:color w:val="000000"/>
          <w:sz w:val="22"/>
          <w:szCs w:val="20"/>
        </w:rPr>
        <w:t>neotropical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trees: patterns of abundance and diversity. </w:t>
      </w:r>
      <w:r w:rsidRPr="00F01A32">
        <w:rPr>
          <w:rFonts w:eastAsia="Times"/>
          <w:i/>
          <w:color w:val="000000"/>
          <w:sz w:val="22"/>
          <w:szCs w:val="20"/>
        </w:rPr>
        <w:t>Mycological Research</w:t>
      </w:r>
      <w:r w:rsidRPr="0090168E">
        <w:rPr>
          <w:rFonts w:eastAsia="Times"/>
          <w:color w:val="000000"/>
          <w:sz w:val="22"/>
          <w:szCs w:val="20"/>
        </w:rPr>
        <w:t xml:space="preserve"> 105:1502-1507.</w:t>
      </w:r>
    </w:p>
    <w:p w14:paraId="3435B7B0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2001</w:t>
      </w:r>
      <w:r w:rsidRPr="0090168E">
        <w:rPr>
          <w:rFonts w:eastAsia="Times"/>
          <w:color w:val="000000"/>
          <w:sz w:val="22"/>
          <w:szCs w:val="20"/>
        </w:rPr>
        <w:tab/>
        <w:t>Gilbert, G.S.</w:t>
      </w:r>
      <w:proofErr w:type="gramStart"/>
      <w:r w:rsidRPr="0090168E">
        <w:rPr>
          <w:rFonts w:eastAsia="Times"/>
          <w:color w:val="000000"/>
          <w:sz w:val="22"/>
          <w:szCs w:val="20"/>
        </w:rPr>
        <w:t>,  K.</w:t>
      </w:r>
      <w:proofErr w:type="gramEnd"/>
      <w:r w:rsidRPr="0090168E">
        <w:rPr>
          <w:rFonts w:eastAsia="Times"/>
          <w:color w:val="000000"/>
          <w:sz w:val="22"/>
          <w:szCs w:val="20"/>
        </w:rPr>
        <w:t xml:space="preserve"> E. Harms, D. N. Hamill,  S. P. Hubbell, and R. B. Foster. Effects of seedling size, weather, seedling density, and distance to nearest conspecific adult on 6-year survival of </w:t>
      </w:r>
      <w:proofErr w:type="spellStart"/>
      <w:r w:rsidRPr="00E6722E">
        <w:rPr>
          <w:rFonts w:eastAsia="Times"/>
          <w:i/>
          <w:color w:val="000000"/>
          <w:sz w:val="22"/>
          <w:szCs w:val="20"/>
        </w:rPr>
        <w:t>Ocotea</w:t>
      </w:r>
      <w:proofErr w:type="spellEnd"/>
      <w:r w:rsidRPr="00E6722E">
        <w:rPr>
          <w:rFonts w:eastAsia="Times"/>
          <w:i/>
          <w:color w:val="000000"/>
          <w:sz w:val="22"/>
          <w:szCs w:val="20"/>
        </w:rPr>
        <w:t xml:space="preserve"> </w:t>
      </w:r>
      <w:proofErr w:type="spellStart"/>
      <w:r w:rsidRPr="00E6722E">
        <w:rPr>
          <w:rFonts w:eastAsia="Times"/>
          <w:i/>
          <w:color w:val="000000"/>
          <w:sz w:val="22"/>
          <w:szCs w:val="20"/>
        </w:rPr>
        <w:t>whitei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seedlings in Panamá. </w:t>
      </w:r>
      <w:proofErr w:type="spellStart"/>
      <w:r w:rsidRPr="00F01A32">
        <w:rPr>
          <w:rFonts w:eastAsia="Times"/>
          <w:i/>
          <w:color w:val="000000"/>
          <w:sz w:val="22"/>
          <w:szCs w:val="20"/>
        </w:rPr>
        <w:t>Oecologia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127: 509-516.</w:t>
      </w:r>
    </w:p>
    <w:p w14:paraId="0BD4A2CC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2000</w:t>
      </w:r>
      <w:r w:rsidRPr="0090168E">
        <w:rPr>
          <w:rFonts w:eastAsia="Times"/>
          <w:color w:val="000000"/>
          <w:sz w:val="22"/>
          <w:szCs w:val="20"/>
        </w:rPr>
        <w:tab/>
        <w:t xml:space="preserve">Arnold, A.E., Z. Maynard, G.S. Gilbert, P.D. Coley, and T.A. </w:t>
      </w:r>
      <w:proofErr w:type="spellStart"/>
      <w:r w:rsidRPr="0090168E">
        <w:rPr>
          <w:rFonts w:eastAsia="Times"/>
          <w:color w:val="000000"/>
          <w:sz w:val="22"/>
          <w:szCs w:val="20"/>
        </w:rPr>
        <w:t>Kursar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.  Are tropical fungal </w:t>
      </w:r>
      <w:proofErr w:type="spellStart"/>
      <w:r w:rsidRPr="0090168E">
        <w:rPr>
          <w:rFonts w:eastAsia="Times"/>
          <w:color w:val="000000"/>
          <w:sz w:val="22"/>
          <w:szCs w:val="20"/>
        </w:rPr>
        <w:t>endophytes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</w:t>
      </w:r>
      <w:proofErr w:type="spellStart"/>
      <w:r w:rsidRPr="0090168E">
        <w:rPr>
          <w:rFonts w:eastAsia="Times"/>
          <w:color w:val="000000"/>
          <w:sz w:val="22"/>
          <w:szCs w:val="20"/>
        </w:rPr>
        <w:t>hyperdiverse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?  </w:t>
      </w:r>
      <w:r w:rsidRPr="00F01A32">
        <w:rPr>
          <w:rFonts w:eastAsia="Times"/>
          <w:i/>
          <w:color w:val="000000"/>
          <w:sz w:val="22"/>
          <w:szCs w:val="20"/>
        </w:rPr>
        <w:t>Ecological Letters</w:t>
      </w:r>
      <w:r w:rsidRPr="0090168E">
        <w:rPr>
          <w:rFonts w:eastAsia="Times"/>
          <w:color w:val="000000"/>
          <w:sz w:val="22"/>
          <w:szCs w:val="20"/>
        </w:rPr>
        <w:t xml:space="preserve"> 3:267-274.</w:t>
      </w:r>
    </w:p>
    <w:p w14:paraId="77762700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2000</w:t>
      </w:r>
      <w:r w:rsidRPr="0090168E">
        <w:rPr>
          <w:rFonts w:eastAsia="Times"/>
          <w:color w:val="000000"/>
          <w:sz w:val="22"/>
          <w:szCs w:val="20"/>
        </w:rPr>
        <w:tab/>
      </w:r>
      <w:proofErr w:type="spellStart"/>
      <w:r w:rsidRPr="0090168E">
        <w:rPr>
          <w:rFonts w:eastAsia="Times"/>
          <w:color w:val="000000"/>
          <w:sz w:val="22"/>
          <w:szCs w:val="20"/>
        </w:rPr>
        <w:t>Goodell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K., I.M. Parker, and G.S. Gilbert.  Biological impacts of species invasions: Implications for policy makers.  Pages 87-117 in Caswell, J. (ed.), </w:t>
      </w:r>
      <w:r w:rsidRPr="00F01A32">
        <w:rPr>
          <w:rFonts w:eastAsia="Times"/>
          <w:i/>
          <w:color w:val="000000"/>
          <w:sz w:val="22"/>
          <w:szCs w:val="20"/>
        </w:rPr>
        <w:t xml:space="preserve">Incorporating Biological, Natural, and Social Sciences in Sanitary and </w:t>
      </w:r>
      <w:proofErr w:type="spellStart"/>
      <w:r w:rsidRPr="00F01A32">
        <w:rPr>
          <w:rFonts w:eastAsia="Times"/>
          <w:i/>
          <w:color w:val="000000"/>
          <w:sz w:val="22"/>
          <w:szCs w:val="20"/>
        </w:rPr>
        <w:t>Phytosanitary</w:t>
      </w:r>
      <w:proofErr w:type="spellEnd"/>
      <w:r w:rsidRPr="00F01A32">
        <w:rPr>
          <w:rFonts w:eastAsia="Times"/>
          <w:i/>
          <w:color w:val="000000"/>
          <w:sz w:val="22"/>
          <w:szCs w:val="20"/>
        </w:rPr>
        <w:t xml:space="preserve"> Standards in International Trade</w:t>
      </w:r>
      <w:r w:rsidRPr="0090168E">
        <w:rPr>
          <w:rFonts w:eastAsia="Times"/>
          <w:color w:val="000000"/>
          <w:sz w:val="22"/>
          <w:szCs w:val="20"/>
        </w:rPr>
        <w:t>.  Washington DC: Nation Academy Press.</w:t>
      </w:r>
    </w:p>
    <w:p w14:paraId="0AC3225D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 xml:space="preserve">1999 </w:t>
      </w:r>
      <w:r w:rsidRPr="0090168E">
        <w:rPr>
          <w:rFonts w:eastAsia="Times"/>
          <w:color w:val="000000"/>
          <w:sz w:val="22"/>
          <w:szCs w:val="20"/>
        </w:rPr>
        <w:tab/>
        <w:t xml:space="preserve">Gilbert, G.G., E. </w:t>
      </w:r>
      <w:proofErr w:type="spellStart"/>
      <w:r w:rsidRPr="0090168E">
        <w:rPr>
          <w:rFonts w:eastAsia="Times"/>
          <w:color w:val="000000"/>
          <w:sz w:val="22"/>
          <w:szCs w:val="20"/>
        </w:rPr>
        <w:t>Soo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and I.M. Parker.  La </w:t>
      </w:r>
      <w:proofErr w:type="spellStart"/>
      <w:r w:rsidRPr="0090168E">
        <w:rPr>
          <w:rFonts w:eastAsia="Times"/>
          <w:color w:val="000000"/>
          <w:sz w:val="22"/>
          <w:szCs w:val="20"/>
        </w:rPr>
        <w:t>Porroca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.  </w:t>
      </w:r>
      <w:proofErr w:type="spellStart"/>
      <w:r w:rsidRPr="0090168E">
        <w:rPr>
          <w:rFonts w:eastAsia="Times"/>
          <w:color w:val="000000"/>
          <w:sz w:val="22"/>
          <w:szCs w:val="20"/>
        </w:rPr>
        <w:t>Una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</w:t>
      </w:r>
      <w:proofErr w:type="spellStart"/>
      <w:r w:rsidRPr="0090168E">
        <w:rPr>
          <w:rFonts w:eastAsia="Times"/>
          <w:color w:val="000000"/>
          <w:sz w:val="22"/>
          <w:szCs w:val="20"/>
        </w:rPr>
        <w:t>nueva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</w:t>
      </w:r>
      <w:proofErr w:type="spellStart"/>
      <w:r w:rsidRPr="0090168E">
        <w:rPr>
          <w:rFonts w:eastAsia="Times"/>
          <w:color w:val="000000"/>
          <w:sz w:val="22"/>
          <w:szCs w:val="20"/>
        </w:rPr>
        <w:t>enfermedad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del </w:t>
      </w:r>
      <w:proofErr w:type="spellStart"/>
      <w:r w:rsidRPr="0090168E">
        <w:rPr>
          <w:rFonts w:eastAsia="Times"/>
          <w:color w:val="000000"/>
          <w:sz w:val="22"/>
          <w:szCs w:val="20"/>
        </w:rPr>
        <w:t>cocotero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en Kuna </w:t>
      </w:r>
      <w:proofErr w:type="spellStart"/>
      <w:r w:rsidRPr="0090168E">
        <w:rPr>
          <w:rFonts w:eastAsia="Times"/>
          <w:color w:val="000000"/>
          <w:sz w:val="22"/>
          <w:szCs w:val="20"/>
        </w:rPr>
        <w:t>Yala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y Panama (Technical bulletin in Spanish and Kuna on an emerging disease of coconut in Panama) (technical brochure).</w:t>
      </w:r>
    </w:p>
    <w:p w14:paraId="7B0A0AE5" w14:textId="68EF6188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1999</w:t>
      </w:r>
      <w:r w:rsidRPr="0090168E">
        <w:rPr>
          <w:rFonts w:eastAsia="Times"/>
          <w:color w:val="000000"/>
          <w:sz w:val="22"/>
          <w:szCs w:val="20"/>
        </w:rPr>
        <w:tab/>
      </w:r>
      <w:proofErr w:type="spellStart"/>
      <w:r w:rsidRPr="0090168E">
        <w:rPr>
          <w:rFonts w:eastAsia="Times"/>
          <w:color w:val="000000"/>
          <w:sz w:val="22"/>
          <w:szCs w:val="20"/>
        </w:rPr>
        <w:t>Patiño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S., G.S. Gilbert, G. </w:t>
      </w:r>
      <w:proofErr w:type="spellStart"/>
      <w:r w:rsidRPr="0090168E">
        <w:rPr>
          <w:rFonts w:eastAsia="Times"/>
          <w:color w:val="000000"/>
          <w:sz w:val="22"/>
          <w:szCs w:val="20"/>
        </w:rPr>
        <w:t>Zotz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and M.T. Tyree.  Growth and survival of aerial roots of </w:t>
      </w:r>
      <w:proofErr w:type="spellStart"/>
      <w:r w:rsidRPr="0090168E">
        <w:rPr>
          <w:rFonts w:eastAsia="Times"/>
          <w:color w:val="000000"/>
          <w:sz w:val="22"/>
          <w:szCs w:val="20"/>
        </w:rPr>
        <w:t>hemiepiphytes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in a lower montane tropical moist forest in Panama. </w:t>
      </w:r>
      <w:r w:rsidRPr="00F01A32">
        <w:rPr>
          <w:rFonts w:eastAsia="Times"/>
          <w:i/>
          <w:color w:val="000000"/>
          <w:sz w:val="22"/>
          <w:szCs w:val="20"/>
        </w:rPr>
        <w:t>Journal of Tropical Ecology</w:t>
      </w:r>
      <w:r w:rsidRPr="0090168E">
        <w:rPr>
          <w:rFonts w:eastAsia="Times"/>
          <w:color w:val="000000"/>
          <w:sz w:val="22"/>
          <w:szCs w:val="20"/>
        </w:rPr>
        <w:t xml:space="preserve"> 15:</w:t>
      </w:r>
      <w:r w:rsidR="00777264">
        <w:rPr>
          <w:rFonts w:eastAsia="Times"/>
          <w:color w:val="000000"/>
          <w:sz w:val="22"/>
          <w:szCs w:val="20"/>
        </w:rPr>
        <w:t xml:space="preserve"> </w:t>
      </w:r>
      <w:r w:rsidRPr="0090168E">
        <w:rPr>
          <w:rFonts w:eastAsia="Times"/>
          <w:color w:val="000000"/>
          <w:sz w:val="22"/>
          <w:szCs w:val="20"/>
        </w:rPr>
        <w:t>651-665.</w:t>
      </w:r>
    </w:p>
    <w:p w14:paraId="4B50ED79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1998</w:t>
      </w:r>
      <w:r w:rsidRPr="0090168E">
        <w:rPr>
          <w:rFonts w:eastAsia="Times"/>
          <w:color w:val="000000"/>
          <w:sz w:val="22"/>
          <w:szCs w:val="20"/>
        </w:rPr>
        <w:tab/>
        <w:t>Travers, S.E., G.S. Gilbert, and E.F. Perry.  The effect of rust infection on reproduction in a tropical tree (</w:t>
      </w:r>
      <w:proofErr w:type="spellStart"/>
      <w:r w:rsidRPr="00E6722E">
        <w:rPr>
          <w:rFonts w:eastAsia="Times"/>
          <w:i/>
          <w:color w:val="000000"/>
          <w:sz w:val="22"/>
          <w:szCs w:val="20"/>
        </w:rPr>
        <w:t>Faramea</w:t>
      </w:r>
      <w:proofErr w:type="spellEnd"/>
      <w:r w:rsidRPr="00E6722E">
        <w:rPr>
          <w:rFonts w:eastAsia="Times"/>
          <w:i/>
          <w:color w:val="000000"/>
          <w:sz w:val="22"/>
          <w:szCs w:val="20"/>
        </w:rPr>
        <w:t xml:space="preserve"> </w:t>
      </w:r>
      <w:proofErr w:type="spellStart"/>
      <w:r w:rsidRPr="00E6722E">
        <w:rPr>
          <w:rFonts w:eastAsia="Times"/>
          <w:i/>
          <w:color w:val="000000"/>
          <w:sz w:val="22"/>
          <w:szCs w:val="20"/>
        </w:rPr>
        <w:t>occidentalis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). </w:t>
      </w:r>
      <w:proofErr w:type="spellStart"/>
      <w:r w:rsidRPr="00F01A32">
        <w:rPr>
          <w:rFonts w:eastAsia="Times"/>
          <w:i/>
          <w:color w:val="000000"/>
          <w:sz w:val="22"/>
          <w:szCs w:val="20"/>
        </w:rPr>
        <w:t>Biotropica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30:438-443.</w:t>
      </w:r>
    </w:p>
    <w:p w14:paraId="7AB32594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1997</w:t>
      </w:r>
      <w:r w:rsidRPr="0090168E">
        <w:rPr>
          <w:rFonts w:eastAsia="Times"/>
          <w:color w:val="000000"/>
          <w:sz w:val="22"/>
          <w:szCs w:val="20"/>
        </w:rPr>
        <w:tab/>
        <w:t xml:space="preserve">Gilbert, G.S., N. </w:t>
      </w:r>
      <w:proofErr w:type="spellStart"/>
      <w:r w:rsidRPr="0090168E">
        <w:rPr>
          <w:rFonts w:eastAsia="Times"/>
          <w:color w:val="000000"/>
          <w:sz w:val="22"/>
          <w:szCs w:val="20"/>
        </w:rPr>
        <w:t>Talaro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C. A. Howell, and A. </w:t>
      </w:r>
      <w:proofErr w:type="spellStart"/>
      <w:r w:rsidRPr="0090168E">
        <w:rPr>
          <w:rFonts w:eastAsia="Times"/>
          <w:color w:val="000000"/>
          <w:sz w:val="22"/>
          <w:szCs w:val="20"/>
        </w:rPr>
        <w:t>Symstad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.  Multiple-scale spatial distribution of the fungal epiphyll </w:t>
      </w:r>
      <w:proofErr w:type="spellStart"/>
      <w:r w:rsidRPr="00E6722E">
        <w:rPr>
          <w:rFonts w:eastAsia="Times"/>
          <w:i/>
          <w:color w:val="000000"/>
          <w:sz w:val="22"/>
          <w:szCs w:val="20"/>
        </w:rPr>
        <w:t>Scolecopeltidium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on </w:t>
      </w:r>
      <w:proofErr w:type="spellStart"/>
      <w:r w:rsidRPr="00E6722E">
        <w:rPr>
          <w:rFonts w:eastAsia="Times"/>
          <w:i/>
          <w:color w:val="000000"/>
          <w:sz w:val="22"/>
          <w:szCs w:val="20"/>
        </w:rPr>
        <w:t>Trichilia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spp. in two lowland moist tropical forests. </w:t>
      </w:r>
      <w:r w:rsidRPr="00F01A32">
        <w:rPr>
          <w:rFonts w:eastAsia="Times"/>
          <w:i/>
          <w:color w:val="000000"/>
          <w:sz w:val="22"/>
          <w:szCs w:val="20"/>
        </w:rPr>
        <w:t>Canadian Journal of Botany</w:t>
      </w:r>
      <w:r w:rsidRPr="0090168E">
        <w:rPr>
          <w:rFonts w:eastAsia="Times"/>
          <w:color w:val="000000"/>
          <w:sz w:val="22"/>
          <w:szCs w:val="20"/>
        </w:rPr>
        <w:t xml:space="preserve"> 75: 2158-2164.</w:t>
      </w:r>
    </w:p>
    <w:p w14:paraId="45B58AD0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1996</w:t>
      </w:r>
      <w:r w:rsidRPr="0090168E">
        <w:rPr>
          <w:rFonts w:eastAsia="Times"/>
          <w:color w:val="000000"/>
          <w:sz w:val="22"/>
          <w:szCs w:val="20"/>
        </w:rPr>
        <w:tab/>
        <w:t xml:space="preserve">Gilbert, G.S. and D. De Steven.  A canker disease of seedlings and saplings of </w:t>
      </w:r>
      <w:proofErr w:type="spellStart"/>
      <w:r w:rsidRPr="00F01A32">
        <w:rPr>
          <w:rFonts w:eastAsia="Times"/>
          <w:i/>
          <w:color w:val="000000"/>
          <w:sz w:val="22"/>
          <w:szCs w:val="20"/>
        </w:rPr>
        <w:t>Tetragastris</w:t>
      </w:r>
      <w:proofErr w:type="spellEnd"/>
      <w:r w:rsidRPr="00F01A32">
        <w:rPr>
          <w:rFonts w:eastAsia="Times"/>
          <w:i/>
          <w:color w:val="000000"/>
          <w:sz w:val="22"/>
          <w:szCs w:val="20"/>
        </w:rPr>
        <w:t xml:space="preserve"> </w:t>
      </w:r>
      <w:proofErr w:type="spellStart"/>
      <w:r w:rsidRPr="00F01A32">
        <w:rPr>
          <w:rFonts w:eastAsia="Times"/>
          <w:i/>
          <w:color w:val="000000"/>
          <w:sz w:val="22"/>
          <w:szCs w:val="20"/>
        </w:rPr>
        <w:t>panamensis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(</w:t>
      </w:r>
      <w:proofErr w:type="spellStart"/>
      <w:r w:rsidRPr="0090168E">
        <w:rPr>
          <w:rFonts w:eastAsia="Times"/>
          <w:color w:val="000000"/>
          <w:sz w:val="22"/>
          <w:szCs w:val="20"/>
        </w:rPr>
        <w:t>Burseraceae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) caused by </w:t>
      </w:r>
      <w:proofErr w:type="spellStart"/>
      <w:r w:rsidRPr="00F01A32">
        <w:rPr>
          <w:rFonts w:eastAsia="Times"/>
          <w:i/>
          <w:color w:val="000000"/>
          <w:sz w:val="22"/>
          <w:szCs w:val="20"/>
        </w:rPr>
        <w:t>Botryosphaeria</w:t>
      </w:r>
      <w:proofErr w:type="spellEnd"/>
      <w:r w:rsidRPr="00F01A32">
        <w:rPr>
          <w:rFonts w:eastAsia="Times"/>
          <w:i/>
          <w:color w:val="000000"/>
          <w:sz w:val="22"/>
          <w:szCs w:val="20"/>
        </w:rPr>
        <w:t xml:space="preserve"> </w:t>
      </w:r>
      <w:proofErr w:type="spellStart"/>
      <w:r w:rsidRPr="00F01A32">
        <w:rPr>
          <w:rFonts w:eastAsia="Times"/>
          <w:i/>
          <w:color w:val="000000"/>
          <w:sz w:val="22"/>
          <w:szCs w:val="20"/>
        </w:rPr>
        <w:t>dothidea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in a lowland tropical forest.  </w:t>
      </w:r>
      <w:r w:rsidRPr="00F01A32">
        <w:rPr>
          <w:rFonts w:eastAsia="Times"/>
          <w:i/>
          <w:color w:val="000000"/>
          <w:sz w:val="22"/>
          <w:szCs w:val="20"/>
        </w:rPr>
        <w:t>Plant Disease</w:t>
      </w:r>
      <w:r w:rsidRPr="0090168E">
        <w:rPr>
          <w:rFonts w:eastAsia="Times"/>
          <w:color w:val="000000"/>
          <w:sz w:val="22"/>
          <w:szCs w:val="20"/>
        </w:rPr>
        <w:t xml:space="preserve"> 80: 684-687.</w:t>
      </w:r>
    </w:p>
    <w:p w14:paraId="609B24B4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1996</w:t>
      </w:r>
      <w:r w:rsidRPr="0090168E">
        <w:rPr>
          <w:rFonts w:eastAsia="Times"/>
          <w:color w:val="000000"/>
          <w:sz w:val="22"/>
          <w:szCs w:val="20"/>
        </w:rPr>
        <w:tab/>
        <w:t xml:space="preserve">Gilbert, G.S., J.L. Parke, J. </w:t>
      </w:r>
      <w:proofErr w:type="spellStart"/>
      <w:r w:rsidRPr="0090168E">
        <w:rPr>
          <w:rFonts w:eastAsia="Times"/>
          <w:color w:val="000000"/>
          <w:sz w:val="22"/>
          <w:szCs w:val="20"/>
        </w:rPr>
        <w:t>Handelsman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and M.K. Clayton.  Use of cluster and discriminant analyses to compare </w:t>
      </w:r>
      <w:proofErr w:type="spellStart"/>
      <w:r w:rsidRPr="0090168E">
        <w:rPr>
          <w:rFonts w:eastAsia="Times"/>
          <w:color w:val="000000"/>
          <w:sz w:val="22"/>
          <w:szCs w:val="20"/>
        </w:rPr>
        <w:t>rhizosphere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bacterial communities following biological perturbation. </w:t>
      </w:r>
      <w:r w:rsidRPr="00F01A32">
        <w:rPr>
          <w:rFonts w:eastAsia="Times"/>
          <w:i/>
          <w:color w:val="000000"/>
          <w:sz w:val="22"/>
          <w:szCs w:val="20"/>
        </w:rPr>
        <w:t>Microbial Ecology</w:t>
      </w:r>
      <w:r w:rsidRPr="0090168E">
        <w:rPr>
          <w:rFonts w:eastAsia="Times"/>
          <w:color w:val="000000"/>
          <w:sz w:val="22"/>
          <w:szCs w:val="20"/>
        </w:rPr>
        <w:t xml:space="preserve"> 32:123-147.</w:t>
      </w:r>
    </w:p>
    <w:p w14:paraId="3ADBF0BF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1996</w:t>
      </w:r>
      <w:r w:rsidRPr="0090168E">
        <w:rPr>
          <w:rFonts w:eastAsia="Times"/>
          <w:color w:val="000000"/>
          <w:sz w:val="22"/>
          <w:szCs w:val="20"/>
        </w:rPr>
        <w:tab/>
        <w:t xml:space="preserve">Gilbert, G.S. and M. </w:t>
      </w:r>
      <w:proofErr w:type="spellStart"/>
      <w:r w:rsidRPr="0090168E">
        <w:rPr>
          <w:rFonts w:eastAsia="Times"/>
          <w:color w:val="000000"/>
          <w:sz w:val="22"/>
          <w:szCs w:val="20"/>
        </w:rPr>
        <w:t>Mejía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Ch. (editors). </w:t>
      </w:r>
      <w:r w:rsidRPr="00F01A32">
        <w:rPr>
          <w:rFonts w:eastAsia="Times"/>
          <w:i/>
          <w:color w:val="000000"/>
          <w:sz w:val="22"/>
          <w:szCs w:val="20"/>
        </w:rPr>
        <w:t xml:space="preserve">Manual para </w:t>
      </w:r>
      <w:proofErr w:type="spellStart"/>
      <w:r w:rsidRPr="00F01A32">
        <w:rPr>
          <w:rFonts w:eastAsia="Times"/>
          <w:i/>
          <w:color w:val="000000"/>
          <w:sz w:val="22"/>
          <w:szCs w:val="20"/>
        </w:rPr>
        <w:t>las</w:t>
      </w:r>
      <w:proofErr w:type="spellEnd"/>
      <w:r w:rsidRPr="00F01A32">
        <w:rPr>
          <w:rFonts w:eastAsia="Times"/>
          <w:i/>
          <w:color w:val="000000"/>
          <w:sz w:val="22"/>
          <w:szCs w:val="20"/>
        </w:rPr>
        <w:t xml:space="preserve"> </w:t>
      </w:r>
      <w:proofErr w:type="spellStart"/>
      <w:r w:rsidRPr="00F01A32">
        <w:rPr>
          <w:rFonts w:eastAsia="Times"/>
          <w:i/>
          <w:color w:val="000000"/>
          <w:sz w:val="22"/>
          <w:szCs w:val="20"/>
        </w:rPr>
        <w:t>Investigaciones</w:t>
      </w:r>
      <w:proofErr w:type="spellEnd"/>
      <w:r w:rsidRPr="00F01A32">
        <w:rPr>
          <w:rFonts w:eastAsia="Times"/>
          <w:i/>
          <w:color w:val="000000"/>
          <w:sz w:val="22"/>
          <w:szCs w:val="20"/>
        </w:rPr>
        <w:t xml:space="preserve"> de </w:t>
      </w:r>
      <w:proofErr w:type="spellStart"/>
      <w:r w:rsidRPr="00F01A32">
        <w:rPr>
          <w:rFonts w:eastAsia="Times"/>
          <w:i/>
          <w:color w:val="000000"/>
          <w:sz w:val="22"/>
          <w:szCs w:val="20"/>
        </w:rPr>
        <w:t>Biología</w:t>
      </w:r>
      <w:proofErr w:type="spellEnd"/>
      <w:r w:rsidRPr="00F01A32">
        <w:rPr>
          <w:rFonts w:eastAsia="Times"/>
          <w:i/>
          <w:color w:val="000000"/>
          <w:sz w:val="22"/>
          <w:szCs w:val="20"/>
        </w:rPr>
        <w:t xml:space="preserve"> de Campo </w:t>
      </w:r>
      <w:r w:rsidRPr="0090168E">
        <w:rPr>
          <w:rFonts w:eastAsia="Times"/>
          <w:color w:val="000000"/>
          <w:sz w:val="22"/>
          <w:szCs w:val="20"/>
        </w:rPr>
        <w:t>(Manual of Biological Field Research) (2nd edition), Smithsonian Tropical Research Institute, Panamá. 107 pp.</w:t>
      </w:r>
    </w:p>
    <w:p w14:paraId="22AFA3AF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1996</w:t>
      </w:r>
      <w:r w:rsidRPr="0090168E">
        <w:rPr>
          <w:rFonts w:eastAsia="Times"/>
          <w:color w:val="000000"/>
          <w:sz w:val="22"/>
          <w:szCs w:val="20"/>
        </w:rPr>
        <w:tab/>
        <w:t xml:space="preserve">Gilbert, G.S. and S.P. Hubbell.  Plant diseases and the conservation of tropical forests.  </w:t>
      </w:r>
      <w:r w:rsidRPr="00F01A32">
        <w:rPr>
          <w:rFonts w:eastAsia="Times"/>
          <w:i/>
          <w:color w:val="000000"/>
          <w:sz w:val="22"/>
          <w:szCs w:val="20"/>
        </w:rPr>
        <w:t>Bioscience</w:t>
      </w:r>
      <w:r w:rsidRPr="0090168E">
        <w:rPr>
          <w:rFonts w:eastAsia="Times"/>
          <w:color w:val="000000"/>
          <w:sz w:val="22"/>
          <w:szCs w:val="20"/>
        </w:rPr>
        <w:t xml:space="preserve"> 46: 98-106.</w:t>
      </w:r>
    </w:p>
    <w:p w14:paraId="47273150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1995</w:t>
      </w:r>
      <w:r w:rsidRPr="0090168E">
        <w:rPr>
          <w:rFonts w:eastAsia="Times"/>
          <w:color w:val="000000"/>
          <w:sz w:val="22"/>
          <w:szCs w:val="20"/>
        </w:rPr>
        <w:tab/>
        <w:t xml:space="preserve">Gilbert, G.S.  Rain forest plant diseases: the canopy - understory connection.  </w:t>
      </w:r>
      <w:proofErr w:type="spellStart"/>
      <w:r w:rsidRPr="00F01A32">
        <w:rPr>
          <w:rFonts w:eastAsia="Times"/>
          <w:i/>
          <w:color w:val="000000"/>
          <w:sz w:val="22"/>
          <w:szCs w:val="20"/>
        </w:rPr>
        <w:t>Selbyana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16:75-77.</w:t>
      </w:r>
    </w:p>
    <w:p w14:paraId="459BA181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1995</w:t>
      </w:r>
      <w:r w:rsidRPr="0090168E">
        <w:rPr>
          <w:rFonts w:eastAsia="Times"/>
          <w:color w:val="000000"/>
          <w:sz w:val="22"/>
          <w:szCs w:val="20"/>
        </w:rPr>
        <w:tab/>
      </w:r>
      <w:proofErr w:type="spellStart"/>
      <w:r w:rsidRPr="0090168E">
        <w:rPr>
          <w:rFonts w:eastAsia="Times"/>
          <w:color w:val="000000"/>
          <w:sz w:val="22"/>
          <w:szCs w:val="20"/>
        </w:rPr>
        <w:t>Guariguata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M. and G.S. Gilbert.  Interspecific variation in rates of trunk wound closure in a Panamanian lowland forest.  </w:t>
      </w:r>
      <w:proofErr w:type="spellStart"/>
      <w:r w:rsidRPr="00F01A32">
        <w:rPr>
          <w:rFonts w:eastAsia="Times"/>
          <w:i/>
          <w:color w:val="000000"/>
          <w:sz w:val="22"/>
          <w:szCs w:val="20"/>
        </w:rPr>
        <w:t>Biotropica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28: 23-29.</w:t>
      </w:r>
    </w:p>
    <w:p w14:paraId="7E8FAABA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1994</w:t>
      </w:r>
      <w:r w:rsidRPr="0090168E">
        <w:rPr>
          <w:rFonts w:eastAsia="Times"/>
          <w:color w:val="000000"/>
          <w:sz w:val="22"/>
          <w:szCs w:val="20"/>
        </w:rPr>
        <w:tab/>
        <w:t xml:space="preserve">Gilbert, G.S., S.P. Hubbell, and R.B. Foster.  Density and distance-to-adult effects of a canker disease of trees in a moist tropical forest.  </w:t>
      </w:r>
      <w:proofErr w:type="spellStart"/>
      <w:r w:rsidRPr="00F01A32">
        <w:rPr>
          <w:rFonts w:eastAsia="Times"/>
          <w:i/>
          <w:color w:val="000000"/>
          <w:sz w:val="22"/>
          <w:szCs w:val="20"/>
        </w:rPr>
        <w:t>Oecologia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98: 100-108.</w:t>
      </w:r>
    </w:p>
    <w:p w14:paraId="68958BBE" w14:textId="427D91DF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1994</w:t>
      </w:r>
      <w:r w:rsidRPr="0090168E">
        <w:rPr>
          <w:rFonts w:eastAsia="Times"/>
          <w:color w:val="000000"/>
          <w:sz w:val="22"/>
          <w:szCs w:val="20"/>
        </w:rPr>
        <w:tab/>
        <w:t xml:space="preserve">Gilbert, G.S., J. </w:t>
      </w:r>
      <w:proofErr w:type="spellStart"/>
      <w:r w:rsidRPr="0090168E">
        <w:rPr>
          <w:rFonts w:eastAsia="Times"/>
          <w:color w:val="000000"/>
          <w:sz w:val="22"/>
          <w:szCs w:val="20"/>
        </w:rPr>
        <w:t>Handelsman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and J.L. Parke.  Root camouflage and disease control.  </w:t>
      </w:r>
      <w:r w:rsidRPr="00F01A32">
        <w:rPr>
          <w:rFonts w:eastAsia="Times"/>
          <w:i/>
          <w:color w:val="000000"/>
          <w:sz w:val="22"/>
          <w:szCs w:val="20"/>
        </w:rPr>
        <w:t>Phytopathology</w:t>
      </w:r>
      <w:r w:rsidRPr="0090168E">
        <w:rPr>
          <w:rFonts w:eastAsia="Times"/>
          <w:color w:val="000000"/>
          <w:sz w:val="22"/>
          <w:szCs w:val="20"/>
        </w:rPr>
        <w:t xml:space="preserve"> 84:</w:t>
      </w:r>
      <w:r w:rsidR="00777264">
        <w:rPr>
          <w:rFonts w:eastAsia="Times"/>
          <w:color w:val="000000"/>
          <w:sz w:val="22"/>
          <w:szCs w:val="20"/>
        </w:rPr>
        <w:t xml:space="preserve"> </w:t>
      </w:r>
      <w:r w:rsidRPr="0090168E">
        <w:rPr>
          <w:rFonts w:eastAsia="Times"/>
          <w:color w:val="000000"/>
          <w:sz w:val="22"/>
          <w:szCs w:val="20"/>
        </w:rPr>
        <w:t>222-225.</w:t>
      </w:r>
    </w:p>
    <w:p w14:paraId="4C1EE0B3" w14:textId="6651EE54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1993</w:t>
      </w:r>
      <w:r w:rsidRPr="0090168E">
        <w:rPr>
          <w:rFonts w:eastAsia="Times"/>
          <w:color w:val="000000"/>
          <w:sz w:val="22"/>
          <w:szCs w:val="20"/>
        </w:rPr>
        <w:tab/>
        <w:t xml:space="preserve">Gilbert, G.S., J.L. Parke, M.K. Clayton, and J. </w:t>
      </w:r>
      <w:proofErr w:type="spellStart"/>
      <w:r w:rsidRPr="0090168E">
        <w:rPr>
          <w:rFonts w:eastAsia="Times"/>
          <w:color w:val="000000"/>
          <w:sz w:val="22"/>
          <w:szCs w:val="20"/>
        </w:rPr>
        <w:t>Handelsman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.  Effects of an introduced bacterium on bacterial communities on roots.  </w:t>
      </w:r>
      <w:r w:rsidRPr="00F01A32">
        <w:rPr>
          <w:rFonts w:eastAsia="Times"/>
          <w:i/>
          <w:color w:val="000000"/>
          <w:sz w:val="22"/>
          <w:szCs w:val="20"/>
        </w:rPr>
        <w:t>Ecology</w:t>
      </w:r>
      <w:r w:rsidRPr="0090168E">
        <w:rPr>
          <w:rFonts w:eastAsia="Times"/>
          <w:color w:val="000000"/>
          <w:sz w:val="22"/>
          <w:szCs w:val="20"/>
        </w:rPr>
        <w:t xml:space="preserve"> 74:</w:t>
      </w:r>
      <w:r w:rsidR="00777264">
        <w:rPr>
          <w:rFonts w:eastAsia="Times"/>
          <w:color w:val="000000"/>
          <w:sz w:val="22"/>
          <w:szCs w:val="20"/>
        </w:rPr>
        <w:t xml:space="preserve"> </w:t>
      </w:r>
      <w:r w:rsidRPr="0090168E">
        <w:rPr>
          <w:rFonts w:eastAsia="Times"/>
          <w:color w:val="000000"/>
          <w:sz w:val="22"/>
          <w:szCs w:val="20"/>
        </w:rPr>
        <w:t>840-854.</w:t>
      </w:r>
    </w:p>
    <w:p w14:paraId="579F0359" w14:textId="7030EFF1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1992</w:t>
      </w:r>
      <w:r w:rsidRPr="0090168E">
        <w:rPr>
          <w:rFonts w:eastAsia="Times"/>
          <w:color w:val="000000"/>
          <w:sz w:val="22"/>
          <w:szCs w:val="20"/>
        </w:rPr>
        <w:tab/>
        <w:t xml:space="preserve">Griffin, D.H., K.E. Quinn, G.S. Gilbert, C.J.K. Wang, and S. </w:t>
      </w:r>
      <w:proofErr w:type="spellStart"/>
      <w:r w:rsidRPr="0090168E">
        <w:rPr>
          <w:rFonts w:eastAsia="Times"/>
          <w:color w:val="000000"/>
          <w:sz w:val="22"/>
          <w:szCs w:val="20"/>
        </w:rPr>
        <w:t>Rosemarin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.  The role of </w:t>
      </w:r>
      <w:proofErr w:type="spellStart"/>
      <w:r w:rsidRPr="0090168E">
        <w:rPr>
          <w:rFonts w:eastAsia="Times"/>
          <w:color w:val="000000"/>
          <w:sz w:val="22"/>
          <w:szCs w:val="20"/>
        </w:rPr>
        <w:t>ascospores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and conidia as propagules in the disease cycle of </w:t>
      </w:r>
      <w:proofErr w:type="spellStart"/>
      <w:r w:rsidRPr="00E6722E">
        <w:rPr>
          <w:rFonts w:eastAsia="Times"/>
          <w:i/>
          <w:color w:val="000000"/>
          <w:sz w:val="22"/>
          <w:szCs w:val="20"/>
        </w:rPr>
        <w:t>Hypoxylon</w:t>
      </w:r>
      <w:proofErr w:type="spellEnd"/>
      <w:r w:rsidRPr="00E6722E">
        <w:rPr>
          <w:rFonts w:eastAsia="Times"/>
          <w:i/>
          <w:color w:val="000000"/>
          <w:sz w:val="22"/>
          <w:szCs w:val="20"/>
        </w:rPr>
        <w:t xml:space="preserve"> </w:t>
      </w:r>
      <w:proofErr w:type="spellStart"/>
      <w:r w:rsidRPr="00E6722E">
        <w:rPr>
          <w:rFonts w:eastAsia="Times"/>
          <w:i/>
          <w:color w:val="000000"/>
          <w:sz w:val="22"/>
          <w:szCs w:val="20"/>
        </w:rPr>
        <w:t>mammatum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.  </w:t>
      </w:r>
      <w:r w:rsidRPr="00F01A32">
        <w:rPr>
          <w:rFonts w:eastAsia="Times"/>
          <w:i/>
          <w:color w:val="000000"/>
          <w:sz w:val="22"/>
          <w:szCs w:val="20"/>
        </w:rPr>
        <w:t>Phytopathology</w:t>
      </w:r>
      <w:r w:rsidRPr="0090168E">
        <w:rPr>
          <w:rFonts w:eastAsia="Times"/>
          <w:color w:val="000000"/>
          <w:sz w:val="22"/>
          <w:szCs w:val="20"/>
        </w:rPr>
        <w:t xml:space="preserve"> 82:</w:t>
      </w:r>
      <w:r w:rsidR="00777264">
        <w:rPr>
          <w:rFonts w:eastAsia="Times"/>
          <w:color w:val="000000"/>
          <w:sz w:val="22"/>
          <w:szCs w:val="20"/>
        </w:rPr>
        <w:t xml:space="preserve"> </w:t>
      </w:r>
      <w:r w:rsidRPr="0090168E">
        <w:rPr>
          <w:rFonts w:eastAsia="Times"/>
          <w:color w:val="000000"/>
          <w:sz w:val="22"/>
          <w:szCs w:val="20"/>
        </w:rPr>
        <w:t>114-119.</w:t>
      </w:r>
    </w:p>
    <w:p w14:paraId="0A5062C0" w14:textId="2071F22E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1992</w:t>
      </w:r>
      <w:r w:rsidRPr="0090168E">
        <w:rPr>
          <w:rFonts w:eastAsia="Times"/>
          <w:color w:val="000000"/>
          <w:sz w:val="22"/>
          <w:szCs w:val="20"/>
        </w:rPr>
        <w:tab/>
      </w:r>
      <w:proofErr w:type="spellStart"/>
      <w:r w:rsidRPr="0090168E">
        <w:rPr>
          <w:rFonts w:eastAsia="Times"/>
          <w:color w:val="000000"/>
          <w:sz w:val="22"/>
          <w:szCs w:val="20"/>
        </w:rPr>
        <w:t>Wetterer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J., S. </w:t>
      </w:r>
      <w:proofErr w:type="spellStart"/>
      <w:r w:rsidRPr="0090168E">
        <w:rPr>
          <w:rFonts w:eastAsia="Times"/>
          <w:color w:val="000000"/>
          <w:sz w:val="22"/>
          <w:szCs w:val="20"/>
        </w:rPr>
        <w:t>Shafir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L. Morrison, K. Lips, G. Gilbert, M. </w:t>
      </w:r>
      <w:proofErr w:type="spellStart"/>
      <w:r w:rsidRPr="0090168E">
        <w:rPr>
          <w:rFonts w:eastAsia="Times"/>
          <w:color w:val="000000"/>
          <w:sz w:val="22"/>
          <w:szCs w:val="20"/>
        </w:rPr>
        <w:t>Cipollini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and C. </w:t>
      </w:r>
      <w:proofErr w:type="spellStart"/>
      <w:r w:rsidRPr="0090168E">
        <w:rPr>
          <w:rFonts w:eastAsia="Times"/>
          <w:color w:val="000000"/>
          <w:sz w:val="22"/>
          <w:szCs w:val="20"/>
        </w:rPr>
        <w:t>Blaney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.  On- and off-trail orientation in the leaf-cutting ant, </w:t>
      </w:r>
      <w:r w:rsidRPr="00F01A32">
        <w:rPr>
          <w:rFonts w:eastAsia="Times"/>
          <w:i/>
          <w:color w:val="000000"/>
          <w:sz w:val="22"/>
          <w:szCs w:val="20"/>
        </w:rPr>
        <w:t xml:space="preserve">Atta </w:t>
      </w:r>
      <w:proofErr w:type="spellStart"/>
      <w:r w:rsidRPr="00F01A32">
        <w:rPr>
          <w:rFonts w:eastAsia="Times"/>
          <w:i/>
          <w:color w:val="000000"/>
          <w:sz w:val="22"/>
          <w:szCs w:val="20"/>
        </w:rPr>
        <w:t>cephalotes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(L.) (Hymenoptera: </w:t>
      </w:r>
      <w:proofErr w:type="spellStart"/>
      <w:r w:rsidRPr="0090168E">
        <w:rPr>
          <w:rFonts w:eastAsia="Times"/>
          <w:color w:val="000000"/>
          <w:sz w:val="22"/>
          <w:szCs w:val="20"/>
        </w:rPr>
        <w:t>Formicidae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).  </w:t>
      </w:r>
      <w:r w:rsidRPr="00F01A32">
        <w:rPr>
          <w:rFonts w:eastAsia="Times"/>
          <w:i/>
          <w:color w:val="000000"/>
          <w:sz w:val="22"/>
          <w:szCs w:val="20"/>
        </w:rPr>
        <w:t xml:space="preserve">Journal of </w:t>
      </w:r>
      <w:proofErr w:type="gramStart"/>
      <w:r w:rsidRPr="00F01A32">
        <w:rPr>
          <w:rFonts w:eastAsia="Times"/>
          <w:i/>
          <w:color w:val="000000"/>
          <w:sz w:val="22"/>
          <w:szCs w:val="20"/>
        </w:rPr>
        <w:t>the</w:t>
      </w:r>
      <w:r w:rsidRPr="0090168E">
        <w:rPr>
          <w:rFonts w:eastAsia="Times"/>
          <w:color w:val="000000"/>
          <w:sz w:val="22"/>
          <w:szCs w:val="20"/>
        </w:rPr>
        <w:t xml:space="preserve">  </w:t>
      </w:r>
      <w:r w:rsidRPr="00F01A32">
        <w:rPr>
          <w:rFonts w:eastAsia="Times"/>
          <w:i/>
          <w:color w:val="000000"/>
          <w:sz w:val="22"/>
          <w:szCs w:val="20"/>
        </w:rPr>
        <w:t>Kansas</w:t>
      </w:r>
      <w:proofErr w:type="gramEnd"/>
      <w:r w:rsidRPr="00F01A32">
        <w:rPr>
          <w:rFonts w:eastAsia="Times"/>
          <w:i/>
          <w:color w:val="000000"/>
          <w:sz w:val="22"/>
          <w:szCs w:val="20"/>
        </w:rPr>
        <w:t xml:space="preserve"> Entomological Society</w:t>
      </w:r>
      <w:r w:rsidRPr="0090168E">
        <w:rPr>
          <w:rFonts w:eastAsia="Times"/>
          <w:color w:val="000000"/>
          <w:sz w:val="22"/>
          <w:szCs w:val="20"/>
        </w:rPr>
        <w:t xml:space="preserve"> 65:</w:t>
      </w:r>
      <w:r w:rsidR="00777264">
        <w:rPr>
          <w:rFonts w:eastAsia="Times"/>
          <w:color w:val="000000"/>
          <w:sz w:val="22"/>
          <w:szCs w:val="20"/>
        </w:rPr>
        <w:t xml:space="preserve"> </w:t>
      </w:r>
      <w:r w:rsidRPr="0090168E">
        <w:rPr>
          <w:rFonts w:eastAsia="Times"/>
          <w:color w:val="000000"/>
          <w:sz w:val="22"/>
          <w:szCs w:val="20"/>
        </w:rPr>
        <w:t>96-98.</w:t>
      </w:r>
    </w:p>
    <w:p w14:paraId="48E90510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1990</w:t>
      </w:r>
      <w:r w:rsidRPr="0090168E">
        <w:rPr>
          <w:rFonts w:eastAsia="Times"/>
          <w:color w:val="000000"/>
          <w:sz w:val="22"/>
          <w:szCs w:val="20"/>
        </w:rPr>
        <w:tab/>
        <w:t xml:space="preserve">Gilbert, G.S., J. </w:t>
      </w:r>
      <w:proofErr w:type="spellStart"/>
      <w:r w:rsidRPr="0090168E">
        <w:rPr>
          <w:rFonts w:eastAsia="Times"/>
          <w:color w:val="000000"/>
          <w:sz w:val="22"/>
          <w:szCs w:val="20"/>
        </w:rPr>
        <w:t>Handelsman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, and J.L. Parke.  Role of ammonia and calcium in lysis of zoospores of </w:t>
      </w:r>
      <w:proofErr w:type="spellStart"/>
      <w:r w:rsidRPr="0090168E">
        <w:rPr>
          <w:rFonts w:eastAsia="Times"/>
          <w:color w:val="000000"/>
          <w:sz w:val="22"/>
          <w:szCs w:val="20"/>
        </w:rPr>
        <w:t>Phytophthora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</w:t>
      </w:r>
      <w:proofErr w:type="spellStart"/>
      <w:r w:rsidRPr="0090168E">
        <w:rPr>
          <w:rFonts w:eastAsia="Times"/>
          <w:color w:val="000000"/>
          <w:sz w:val="22"/>
          <w:szCs w:val="20"/>
        </w:rPr>
        <w:t>cactorum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by </w:t>
      </w:r>
      <w:r w:rsidRPr="00E6722E">
        <w:rPr>
          <w:rFonts w:eastAsia="Times"/>
          <w:i/>
          <w:color w:val="000000"/>
          <w:sz w:val="22"/>
          <w:szCs w:val="20"/>
        </w:rPr>
        <w:t>Bacillus cereus</w:t>
      </w:r>
      <w:r w:rsidRPr="0090168E">
        <w:rPr>
          <w:rFonts w:eastAsia="Times"/>
          <w:color w:val="000000"/>
          <w:sz w:val="22"/>
          <w:szCs w:val="20"/>
        </w:rPr>
        <w:t xml:space="preserve"> strain UW85.  </w:t>
      </w:r>
      <w:r w:rsidRPr="00F01A32">
        <w:rPr>
          <w:rFonts w:eastAsia="Times"/>
          <w:i/>
          <w:color w:val="000000"/>
          <w:sz w:val="22"/>
          <w:szCs w:val="20"/>
        </w:rPr>
        <w:t>Experimental Mycol</w:t>
      </w:r>
      <w:r w:rsidRPr="0090168E">
        <w:rPr>
          <w:rFonts w:eastAsia="Times"/>
          <w:color w:val="000000"/>
          <w:sz w:val="22"/>
          <w:szCs w:val="20"/>
        </w:rPr>
        <w:t>ogy 14: 1-8.</w:t>
      </w:r>
    </w:p>
    <w:p w14:paraId="2E742230" w14:textId="77777777" w:rsidR="00A61166" w:rsidRPr="0090168E" w:rsidRDefault="00A61166" w:rsidP="00A61166">
      <w:pPr>
        <w:spacing w:after="60"/>
        <w:ind w:left="720" w:hanging="720"/>
        <w:rPr>
          <w:rFonts w:eastAsia="Times"/>
          <w:color w:val="000000"/>
          <w:sz w:val="22"/>
          <w:szCs w:val="20"/>
        </w:rPr>
      </w:pPr>
      <w:r w:rsidRPr="0090168E">
        <w:rPr>
          <w:rFonts w:eastAsia="Times"/>
          <w:color w:val="000000"/>
          <w:sz w:val="22"/>
          <w:szCs w:val="20"/>
        </w:rPr>
        <w:t>1986</w:t>
      </w:r>
      <w:r w:rsidRPr="0090168E">
        <w:rPr>
          <w:rFonts w:eastAsia="Times"/>
          <w:color w:val="000000"/>
          <w:sz w:val="22"/>
          <w:szCs w:val="20"/>
        </w:rPr>
        <w:tab/>
        <w:t xml:space="preserve">Gilbert, G.S. and F.E. </w:t>
      </w:r>
      <w:proofErr w:type="spellStart"/>
      <w:r w:rsidRPr="0090168E">
        <w:rPr>
          <w:rFonts w:eastAsia="Times"/>
          <w:color w:val="000000"/>
          <w:sz w:val="22"/>
          <w:szCs w:val="20"/>
        </w:rPr>
        <w:t>Kurczewski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.  Soil nutrient effects on goldenrod galls formed by </w:t>
      </w:r>
      <w:proofErr w:type="spellStart"/>
      <w:r w:rsidRPr="00E6722E">
        <w:rPr>
          <w:rFonts w:eastAsia="Times"/>
          <w:i/>
          <w:color w:val="000000"/>
          <w:sz w:val="22"/>
          <w:szCs w:val="20"/>
        </w:rPr>
        <w:t>Eurosta</w:t>
      </w:r>
      <w:proofErr w:type="spellEnd"/>
      <w:r w:rsidRPr="00E6722E">
        <w:rPr>
          <w:rFonts w:eastAsia="Times"/>
          <w:i/>
          <w:color w:val="000000"/>
          <w:sz w:val="22"/>
          <w:szCs w:val="20"/>
        </w:rPr>
        <w:t xml:space="preserve"> </w:t>
      </w:r>
      <w:proofErr w:type="spellStart"/>
      <w:r w:rsidRPr="00E6722E">
        <w:rPr>
          <w:rFonts w:eastAsia="Times"/>
          <w:i/>
          <w:color w:val="000000"/>
          <w:sz w:val="22"/>
          <w:szCs w:val="20"/>
        </w:rPr>
        <w:t>solidaginis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 (</w:t>
      </w:r>
      <w:proofErr w:type="spellStart"/>
      <w:r w:rsidRPr="0090168E">
        <w:rPr>
          <w:rFonts w:eastAsia="Times"/>
          <w:color w:val="000000"/>
          <w:sz w:val="22"/>
          <w:szCs w:val="20"/>
        </w:rPr>
        <w:t>Diptera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: </w:t>
      </w:r>
      <w:proofErr w:type="spellStart"/>
      <w:r w:rsidRPr="0090168E">
        <w:rPr>
          <w:rFonts w:eastAsia="Times"/>
          <w:color w:val="000000"/>
          <w:sz w:val="22"/>
          <w:szCs w:val="20"/>
        </w:rPr>
        <w:t>Tephritidae</w:t>
      </w:r>
      <w:proofErr w:type="spellEnd"/>
      <w:r w:rsidRPr="0090168E">
        <w:rPr>
          <w:rFonts w:eastAsia="Times"/>
          <w:color w:val="000000"/>
          <w:sz w:val="22"/>
          <w:szCs w:val="20"/>
        </w:rPr>
        <w:t xml:space="preserve">).  </w:t>
      </w:r>
      <w:r w:rsidRPr="00F01A32">
        <w:rPr>
          <w:rFonts w:eastAsia="Times"/>
          <w:i/>
          <w:color w:val="000000"/>
          <w:sz w:val="22"/>
          <w:szCs w:val="20"/>
        </w:rPr>
        <w:t>Entomology News</w:t>
      </w:r>
      <w:r w:rsidRPr="0090168E">
        <w:rPr>
          <w:rFonts w:eastAsia="Times"/>
          <w:color w:val="000000"/>
          <w:sz w:val="22"/>
          <w:szCs w:val="20"/>
        </w:rPr>
        <w:t xml:space="preserve"> 97: 28-32.</w:t>
      </w:r>
    </w:p>
    <w:p w14:paraId="38504A14" w14:textId="77777777" w:rsidR="00A61166" w:rsidRPr="0090168E" w:rsidRDefault="00A61166" w:rsidP="00A61166">
      <w:pPr>
        <w:spacing w:after="60"/>
        <w:ind w:left="720" w:hanging="720"/>
        <w:rPr>
          <w:sz w:val="22"/>
        </w:rPr>
      </w:pPr>
      <w:bookmarkStart w:id="0" w:name="_GoBack"/>
      <w:bookmarkEnd w:id="0"/>
    </w:p>
    <w:sectPr w:rsidR="00A61166" w:rsidRPr="0090168E" w:rsidSect="00A61166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715FB" w14:textId="77777777" w:rsidR="00AC019E" w:rsidRDefault="00AC019E" w:rsidP="0029372B">
      <w:r>
        <w:separator/>
      </w:r>
    </w:p>
  </w:endnote>
  <w:endnote w:type="continuationSeparator" w:id="0">
    <w:p w14:paraId="6A60261C" w14:textId="77777777" w:rsidR="00AC019E" w:rsidRDefault="00AC019E" w:rsidP="0029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altName w:val="Copperplat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-Roman">
    <w:altName w:val="Palatin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dvPTimes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dvPSFT-L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8CE85" w14:textId="77777777" w:rsidR="00AC019E" w:rsidRDefault="00AC019E" w:rsidP="0029372B">
      <w:r>
        <w:separator/>
      </w:r>
    </w:p>
  </w:footnote>
  <w:footnote w:type="continuationSeparator" w:id="0">
    <w:p w14:paraId="5BAAC549" w14:textId="77777777" w:rsidR="00AC019E" w:rsidRDefault="00AC019E" w:rsidP="002937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C4151" w14:textId="77777777" w:rsidR="0029372B" w:rsidRDefault="0029372B" w:rsidP="0029372B">
    <w:pPr>
      <w:jc w:val="center"/>
      <w:rPr>
        <w:rFonts w:eastAsia="Times"/>
        <w:color w:val="000000"/>
        <w:sz w:val="22"/>
        <w:szCs w:val="20"/>
      </w:rPr>
    </w:pPr>
    <w:r w:rsidRPr="0090168E">
      <w:rPr>
        <w:rFonts w:eastAsia="Times"/>
        <w:color w:val="000000"/>
        <w:sz w:val="22"/>
        <w:szCs w:val="20"/>
      </w:rPr>
      <w:t>Abbreviated Curriculum Vitae</w:t>
    </w:r>
  </w:p>
  <w:p w14:paraId="5E9285A8" w14:textId="77777777" w:rsidR="0029372B" w:rsidRPr="0090168E" w:rsidRDefault="0029372B" w:rsidP="0029372B">
    <w:pPr>
      <w:jc w:val="center"/>
      <w:rPr>
        <w:rFonts w:eastAsia="Times"/>
        <w:color w:val="000000"/>
        <w:sz w:val="22"/>
        <w:szCs w:val="20"/>
      </w:rPr>
    </w:pPr>
    <w:r w:rsidRPr="0090168E">
      <w:rPr>
        <w:rFonts w:eastAsia="Times"/>
        <w:b/>
        <w:color w:val="000000"/>
        <w:sz w:val="22"/>
        <w:szCs w:val="20"/>
      </w:rPr>
      <w:t>GREGORY S. GILBERT</w:t>
    </w:r>
  </w:p>
  <w:p w14:paraId="361E77F1" w14:textId="77777777" w:rsidR="0029372B" w:rsidRDefault="00293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32"/>
    <w:rsid w:val="0002798A"/>
    <w:rsid w:val="000C2595"/>
    <w:rsid w:val="00135072"/>
    <w:rsid w:val="00157369"/>
    <w:rsid w:val="0015742F"/>
    <w:rsid w:val="00177053"/>
    <w:rsid w:val="0029372B"/>
    <w:rsid w:val="002C667F"/>
    <w:rsid w:val="0035506B"/>
    <w:rsid w:val="00373E32"/>
    <w:rsid w:val="003A4B67"/>
    <w:rsid w:val="003B3457"/>
    <w:rsid w:val="00536F8E"/>
    <w:rsid w:val="00542BA4"/>
    <w:rsid w:val="00603062"/>
    <w:rsid w:val="007373DD"/>
    <w:rsid w:val="00750D54"/>
    <w:rsid w:val="00777264"/>
    <w:rsid w:val="007B446F"/>
    <w:rsid w:val="00832844"/>
    <w:rsid w:val="00A61166"/>
    <w:rsid w:val="00AC019E"/>
    <w:rsid w:val="00AE0809"/>
    <w:rsid w:val="00B43CE5"/>
    <w:rsid w:val="00C40F04"/>
    <w:rsid w:val="00CE013F"/>
    <w:rsid w:val="00E6722E"/>
    <w:rsid w:val="00FA5AC7"/>
    <w:rsid w:val="00FC0A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CBCD6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1">
    <w:name w:val="ind.1"/>
    <w:basedOn w:val="Normal"/>
    <w:rsid w:val="0090168E"/>
    <w:pPr>
      <w:tabs>
        <w:tab w:val="left" w:pos="2520"/>
      </w:tabs>
      <w:ind w:left="2520" w:hanging="1080"/>
    </w:pPr>
    <w:rPr>
      <w:rFonts w:ascii="Palatino" w:hAnsi="Palatino"/>
      <w:sz w:val="20"/>
      <w:szCs w:val="20"/>
    </w:rPr>
  </w:style>
  <w:style w:type="paragraph" w:styleId="BalloonText">
    <w:name w:val="Balloon Text"/>
    <w:basedOn w:val="Normal"/>
    <w:semiHidden/>
    <w:rsid w:val="00F01A32"/>
    <w:rPr>
      <w:rFonts w:ascii="Lucida Grande" w:hAnsi="Lucida Grande"/>
      <w:sz w:val="18"/>
      <w:szCs w:val="18"/>
    </w:rPr>
  </w:style>
  <w:style w:type="character" w:styleId="Emphasis">
    <w:name w:val="Emphasis"/>
    <w:uiPriority w:val="20"/>
    <w:qFormat/>
    <w:rsid w:val="00031015"/>
    <w:rPr>
      <w:i/>
    </w:rPr>
  </w:style>
  <w:style w:type="character" w:styleId="Hyperlink">
    <w:name w:val="Hyperlink"/>
    <w:uiPriority w:val="99"/>
    <w:semiHidden/>
    <w:unhideWhenUsed/>
    <w:rsid w:val="00135072"/>
    <w:rPr>
      <w:color w:val="0000FF"/>
      <w:u w:val="single"/>
    </w:rPr>
  </w:style>
  <w:style w:type="character" w:customStyle="1" w:styleId="detailtext">
    <w:name w:val="detailtext"/>
    <w:rsid w:val="00135072"/>
  </w:style>
  <w:style w:type="character" w:styleId="Strong">
    <w:name w:val="Strong"/>
    <w:uiPriority w:val="22"/>
    <w:qFormat/>
    <w:rsid w:val="0013507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937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37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2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573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escholarship.org/uc/item/75d1v3md" TargetMode="External"/><Relationship Id="rId7" Type="http://schemas.openxmlformats.org/officeDocument/2006/relationships/hyperlink" Target="http://www.escholarship.org/uc/item/6tx207t6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2974</Words>
  <Characters>16953</Characters>
  <Application>Microsoft Macintosh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Abbreviated Curriculum Vitae</vt:lpstr>
      <vt:lpstr>National Science Foundation, Dimensions in Biodiversity: Testing the potential o</vt:lpstr>
      <vt:lpstr>National Science Foundation. GK-12: SCWIBLES - Santa Cruz-Watsonville Inquiry Ba</vt:lpstr>
      <vt:lpstr>National Science Foundation. Rare-species advantage: consequences of phylogeneti</vt:lpstr>
    </vt:vector>
  </TitlesOfParts>
  <Company>Environmental Studies, UCSC</Company>
  <LinksUpToDate>false</LinksUpToDate>
  <CharactersWithSpaces>19888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Abbreviated Curriculum Vitae</dc:title>
  <dc:subject/>
  <dc:creator>Social Sciences UCSC</dc:creator>
  <cp:keywords/>
  <cp:lastModifiedBy>GG</cp:lastModifiedBy>
  <cp:revision>17</cp:revision>
  <dcterms:created xsi:type="dcterms:W3CDTF">2014-02-22T18:13:00Z</dcterms:created>
  <dcterms:modified xsi:type="dcterms:W3CDTF">2015-10-21T20:30:00Z</dcterms:modified>
</cp:coreProperties>
</file>