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BB" w:rsidRDefault="00C72640">
      <w:r>
        <w:t xml:space="preserve">Morgan Roggenbaum, Quinn Vollmer, Emily </w:t>
      </w:r>
      <w:proofErr w:type="spellStart"/>
      <w:r>
        <w:t>Briselli</w:t>
      </w:r>
      <w:proofErr w:type="spellEnd"/>
      <w:r>
        <w:t xml:space="preserve">, Louis </w:t>
      </w:r>
      <w:proofErr w:type="spellStart"/>
      <w:r>
        <w:t>Waryanka</w:t>
      </w:r>
      <w:proofErr w:type="spellEnd"/>
      <w:r>
        <w:t>, Bethany Rutledge</w:t>
      </w:r>
    </w:p>
    <w:p w:rsidR="001A3FBB" w:rsidRDefault="001A3FBB"/>
    <w:p w:rsidR="001A3FBB" w:rsidRDefault="00C72640">
      <w:pPr>
        <w:jc w:val="center"/>
      </w:pPr>
      <w:r>
        <w:t>History of a Public Controversy:</w:t>
      </w:r>
    </w:p>
    <w:p w:rsidR="001A3FBB" w:rsidRDefault="00C72640">
      <w:pPr>
        <w:jc w:val="center"/>
      </w:pPr>
      <w:r>
        <w:t>Should NCAA Athletes be paid?</w:t>
      </w:r>
    </w:p>
    <w:p w:rsidR="001A3FBB" w:rsidRDefault="00C72640">
      <w:pPr>
        <w:jc w:val="center"/>
      </w:pPr>
      <w:r>
        <w:t>Script &amp; Citations</w:t>
      </w:r>
    </w:p>
    <w:p w:rsidR="001A3FBB" w:rsidRDefault="001A3FBB">
      <w:pPr>
        <w:jc w:val="center"/>
      </w:pPr>
    </w:p>
    <w:tbl>
      <w:tblPr>
        <w:tblStyle w:val="a"/>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0"/>
        <w:gridCol w:w="3285"/>
      </w:tblGrid>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jc w:val="center"/>
            </w:pPr>
            <w:r>
              <w:t>Audio</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jc w:val="center"/>
            </w:pPr>
            <w:r>
              <w:t>Visuals</w:t>
            </w:r>
          </w:p>
        </w:tc>
      </w:tr>
      <w:tr w:rsidR="001A3FBB">
        <w:trPr>
          <w:trHeight w:val="4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Game audio fades in...</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Title: Division 1 Athletics, The Debate Over NCAA Athlete Compensation</w:t>
            </w:r>
          </w:p>
        </w:tc>
      </w:tr>
      <w:tr w:rsidR="001A3FBB">
        <w:trPr>
          <w:trHeight w:val="4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That is Rick Pitino. As head coach for the Louisville Men’s Basketball team in 2017, he was paid nearly $7.8 million dollars.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Kentucky v. Louisville, Men’s Basketball</w:t>
            </w:r>
          </w:p>
          <w:p w:rsidR="001A3FBB" w:rsidRDefault="001A3FBB">
            <w:pPr>
              <w:widowControl w:val="0"/>
              <w:spacing w:line="240" w:lineRule="auto"/>
            </w:pPr>
          </w:p>
          <w:p w:rsidR="001A3FBB" w:rsidRDefault="00C72640">
            <w:pPr>
              <w:widowControl w:val="0"/>
              <w:spacing w:line="240" w:lineRule="auto"/>
            </w:pPr>
            <w:r>
              <w:t>Rick Pitino Picture</w:t>
            </w:r>
          </w:p>
        </w:tc>
      </w:tr>
      <w:tr w:rsidR="001A3FBB">
        <w:trPr>
          <w:trHeight w:val="4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 xml:space="preserve">Nick </w:t>
            </w:r>
            <w:proofErr w:type="spellStart"/>
            <w:r>
              <w:t>Saban</w:t>
            </w:r>
            <w:proofErr w:type="spellEnd"/>
            <w:r>
              <w:t>, head coach of the University of Alabama’s Football team, had a salary of over $11.1 million this year.</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Clemson v. Alabama, 2016 National Championship</w:t>
            </w:r>
          </w:p>
        </w:tc>
      </w:tr>
      <w:tr w:rsidR="001A3FBB">
        <w:trPr>
          <w:trHeight w:val="4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This is Mark Emmert, the President of the NCAA. The nonprofit’s latest t</w:t>
            </w:r>
            <w:r>
              <w:t xml:space="preserve">ax return shows that he was compensated with over $1.9 million dollars in 2015. </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Mark Emmert Interview</w:t>
            </w:r>
          </w:p>
        </w:tc>
      </w:tr>
      <w:tr w:rsidR="001A3FBB">
        <w:trPr>
          <w:trHeight w:val="98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With the NCAA generating just shy of a billion dollars in revenue in 2016, there is plenty of money to go around.</w:t>
            </w:r>
          </w:p>
        </w:tc>
        <w:tc>
          <w:tcPr>
            <w:tcW w:w="3285" w:type="dxa"/>
            <w:shd w:val="clear" w:color="auto" w:fill="auto"/>
            <w:tcMar>
              <w:top w:w="100" w:type="dxa"/>
              <w:left w:w="100" w:type="dxa"/>
              <w:bottom w:w="100" w:type="dxa"/>
              <w:right w:w="100" w:type="dxa"/>
            </w:tcMar>
          </w:tcPr>
          <w:p w:rsidR="001A3FBB" w:rsidRDefault="00C72640">
            <w:r>
              <w:t>Stanford v Texas NCAA 2016 Championshi</w:t>
            </w:r>
            <w:r>
              <w:t>p</w:t>
            </w:r>
          </w:p>
          <w:p w:rsidR="001A3FBB" w:rsidRDefault="001A3FBB"/>
          <w:p w:rsidR="001A3FBB" w:rsidRDefault="00C72640">
            <w:r>
              <w:t>Midwest Regional Hockey Final</w:t>
            </w:r>
          </w:p>
          <w:p w:rsidR="001A3FBB" w:rsidRDefault="001A3FBB"/>
          <w:p w:rsidR="001A3FBB" w:rsidRDefault="00C72640">
            <w:pPr>
              <w:widowControl w:val="0"/>
              <w:spacing w:line="240" w:lineRule="auto"/>
            </w:pPr>
            <w:r>
              <w:t>Rolling number to $995.9M</w:t>
            </w:r>
          </w:p>
        </w:tc>
      </w:tr>
      <w:tr w:rsidR="001A3FBB">
        <w:trPr>
          <w:trHeight w:val="4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 xml:space="preserve">And to keep their non-profit status, the NCAA and American universities spend </w:t>
            </w:r>
            <w:r>
              <w:rPr>
                <w:i/>
              </w:rPr>
              <w:t>all</w:t>
            </w:r>
            <w:r>
              <w:t xml:space="preserve"> of it. On salaries… on luxurious training facilities… massive stadiums - but also sports sponsorships, scholarship funds, grants, education programs - things, the NCAA insists, that student-athletes need.</w:t>
            </w:r>
          </w:p>
        </w:tc>
        <w:tc>
          <w:tcPr>
            <w:tcW w:w="3285" w:type="dxa"/>
            <w:shd w:val="clear" w:color="auto" w:fill="auto"/>
            <w:tcMar>
              <w:top w:w="100" w:type="dxa"/>
              <w:left w:w="100" w:type="dxa"/>
              <w:bottom w:w="100" w:type="dxa"/>
              <w:right w:w="100" w:type="dxa"/>
            </w:tcMar>
          </w:tcPr>
          <w:p w:rsidR="001A3FBB" w:rsidRDefault="00C72640">
            <w:r>
              <w:t>Kentucky Weight Room &amp; Theater Clip</w:t>
            </w:r>
          </w:p>
          <w:p w:rsidR="001A3FBB" w:rsidRDefault="001A3FBB"/>
          <w:p w:rsidR="001A3FBB" w:rsidRDefault="00C72640">
            <w:r>
              <w:t>Kyle Field Te</w:t>
            </w:r>
            <w:r>
              <w:t>xas A&amp;M</w:t>
            </w:r>
          </w:p>
          <w:p w:rsidR="001A3FBB" w:rsidRDefault="001A3FBB"/>
          <w:p w:rsidR="001A3FBB" w:rsidRDefault="00C72640">
            <w:r>
              <w:t>NCAA Commercial</w:t>
            </w:r>
          </w:p>
        </w:tc>
      </w:tr>
      <w:tr w:rsidR="001A3FBB">
        <w:trPr>
          <w:trHeight w:val="4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But, many collegiate athlete’s needs are not being met - despite their tireless work.</w:t>
            </w:r>
          </w:p>
        </w:tc>
        <w:tc>
          <w:tcPr>
            <w:tcW w:w="3285" w:type="dxa"/>
            <w:shd w:val="clear" w:color="auto" w:fill="auto"/>
            <w:tcMar>
              <w:top w:w="100" w:type="dxa"/>
              <w:left w:w="100" w:type="dxa"/>
              <w:bottom w:w="100" w:type="dxa"/>
              <w:right w:w="100" w:type="dxa"/>
            </w:tcMar>
          </w:tcPr>
          <w:p w:rsidR="001A3FBB" w:rsidRDefault="00C72640">
            <w:r>
              <w:t>Shabazz Napier Interview</w:t>
            </w:r>
          </w:p>
          <w:p w:rsidR="001A3FBB" w:rsidRDefault="001A3FBB">
            <w:pPr>
              <w:widowControl w:val="0"/>
              <w:spacing w:line="240" w:lineRule="auto"/>
            </w:pPr>
          </w:p>
          <w:p w:rsidR="001A3FBB" w:rsidRDefault="00C72640">
            <w:pPr>
              <w:widowControl w:val="0"/>
              <w:spacing w:line="240" w:lineRule="auto"/>
            </w:pPr>
            <w:r>
              <w:t>Richard Sherman interview</w:t>
            </w:r>
          </w:p>
        </w:tc>
      </w:tr>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So, should college athletes be further compensated for their efforts?</w:t>
            </w:r>
          </w:p>
          <w:p w:rsidR="001A3FBB" w:rsidRDefault="00C72640">
            <w:pPr>
              <w:widowControl w:val="0"/>
              <w:spacing w:line="240" w:lineRule="auto"/>
            </w:pPr>
            <w:r>
              <w:t>This debate is not a new one and the arguments surrounding it have evolved with collegiate athletics.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Black Screen with Text</w:t>
            </w:r>
          </w:p>
        </w:tc>
      </w:tr>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Taylor Branch speaking about collegiate athletics history.</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Vox Interview</w:t>
            </w:r>
          </w:p>
        </w:tc>
      </w:tr>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lastRenderedPageBreak/>
              <w:t>Before 1948, college athletes were paid for their participation in athletics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1950 Fiesta Bowl Footage</w:t>
            </w:r>
          </w:p>
        </w:tc>
      </w:tr>
      <w:tr w:rsidR="001A3FBB">
        <w:trPr>
          <w:trHeight w:val="4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The NCAA’s primary purpose was to organize athletic events and plan tournaments.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Boston College Football Championship Picture</w:t>
            </w:r>
          </w:p>
        </w:tc>
      </w:tr>
      <w:tr w:rsidR="001A3FBB">
        <w:trPr>
          <w:trHeight w:val="4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During this time, the NCAA gained more influence over college athletics.</w:t>
            </w:r>
          </w:p>
        </w:tc>
        <w:tc>
          <w:tcPr>
            <w:tcW w:w="3285" w:type="dxa"/>
            <w:shd w:val="clear" w:color="auto" w:fill="auto"/>
            <w:tcMar>
              <w:top w:w="100" w:type="dxa"/>
              <w:left w:w="100" w:type="dxa"/>
              <w:bottom w:w="100" w:type="dxa"/>
              <w:right w:w="100" w:type="dxa"/>
            </w:tcMar>
          </w:tcPr>
          <w:p w:rsidR="001A3FBB" w:rsidRDefault="00C72640">
            <w:r>
              <w:t>1961 AAU Championship Swimming</w:t>
            </w:r>
          </w:p>
        </w:tc>
      </w:tr>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 xml:space="preserve">The association adopted a Sanity Code that </w:t>
            </w:r>
            <w:proofErr w:type="spellStart"/>
            <w:r>
              <w:t>outruled</w:t>
            </w:r>
            <w:proofErr w:type="spellEnd"/>
            <w:r>
              <w:t xml:space="preserve"> the compensation of student athletes in any form. </w:t>
            </w:r>
          </w:p>
        </w:tc>
        <w:tc>
          <w:tcPr>
            <w:tcW w:w="3285" w:type="dxa"/>
            <w:shd w:val="clear" w:color="auto" w:fill="auto"/>
            <w:tcMar>
              <w:top w:w="100" w:type="dxa"/>
              <w:left w:w="100" w:type="dxa"/>
              <w:bottom w:w="100" w:type="dxa"/>
              <w:right w:w="100" w:type="dxa"/>
            </w:tcMar>
          </w:tcPr>
          <w:p w:rsidR="001A3FBB" w:rsidRDefault="00C72640">
            <w:r>
              <w:t>Western Michigan University Tennis 1950</w:t>
            </w:r>
          </w:p>
        </w:tc>
      </w:tr>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Univers</w:t>
            </w:r>
            <w:r>
              <w:t>ities responded with hostility and threatened to leave the NCAA after the regulation was established.</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1950 Fiesta Bowl Footage</w:t>
            </w:r>
          </w:p>
        </w:tc>
      </w:tr>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The NCAA in turn established a long-lasting policy that allowed for the compensation of college athletes only through tuition coverage, stipends, and fees.</w:t>
            </w:r>
          </w:p>
        </w:tc>
        <w:tc>
          <w:tcPr>
            <w:tcW w:w="3285" w:type="dxa"/>
            <w:shd w:val="clear" w:color="auto" w:fill="auto"/>
            <w:tcMar>
              <w:top w:w="100" w:type="dxa"/>
              <w:left w:w="100" w:type="dxa"/>
              <w:bottom w:w="100" w:type="dxa"/>
              <w:right w:w="100" w:type="dxa"/>
            </w:tcMar>
          </w:tcPr>
          <w:p w:rsidR="001A3FBB" w:rsidRDefault="00C72640">
            <w:r>
              <w:t>Georgetown v. Villanova Basketball 1985</w:t>
            </w:r>
          </w:p>
        </w:tc>
      </w:tr>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Following this issue, in 1953, Ernest Nemeth, a football pl</w:t>
            </w:r>
            <w:r>
              <w:t>ayer from the University of Denver, sought further compensation after getting injured on the field. The Colorado Supreme Court recognized Nemeth as an “employee” within state workers’ compensation laws. In response, the NCAA crafted the term “student-athle</w:t>
            </w:r>
            <w:r>
              <w:t>te.”</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Women’s Gymnastics</w:t>
            </w:r>
          </w:p>
          <w:p w:rsidR="001A3FBB" w:rsidRDefault="001A3FBB">
            <w:pPr>
              <w:widowControl w:val="0"/>
              <w:spacing w:line="240" w:lineRule="auto"/>
            </w:pPr>
          </w:p>
          <w:p w:rsidR="001A3FBB" w:rsidRDefault="00C72640">
            <w:pPr>
              <w:widowControl w:val="0"/>
              <w:spacing w:line="240" w:lineRule="auto"/>
            </w:pPr>
            <w:r>
              <w:t>University of Denver Logo</w:t>
            </w:r>
          </w:p>
          <w:p w:rsidR="001A3FBB" w:rsidRDefault="001A3FBB">
            <w:pPr>
              <w:widowControl w:val="0"/>
              <w:spacing w:line="240" w:lineRule="auto"/>
            </w:pPr>
          </w:p>
          <w:p w:rsidR="001A3FBB" w:rsidRDefault="00C72640">
            <w:pPr>
              <w:widowControl w:val="0"/>
              <w:spacing w:line="240" w:lineRule="auto"/>
            </w:pPr>
            <w:r>
              <w:t>Colorado Supreme Court Building</w:t>
            </w:r>
          </w:p>
          <w:p w:rsidR="001A3FBB" w:rsidRDefault="001A3FBB">
            <w:pPr>
              <w:widowControl w:val="0"/>
              <w:spacing w:line="240" w:lineRule="auto"/>
            </w:pPr>
          </w:p>
          <w:p w:rsidR="001A3FBB" w:rsidRDefault="00C72640">
            <w:pPr>
              <w:widowControl w:val="0"/>
              <w:spacing w:line="240" w:lineRule="auto"/>
            </w:pPr>
            <w:r>
              <w:t>NCAA Building</w:t>
            </w:r>
          </w:p>
        </w:tc>
      </w:tr>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This term implies amateurism and is the basis of the NCAA’s argument against the payment of Division 1 college athletes. Without indicated professionalism, these players are considered students first and, therefore, are not entitled to compensation.</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Studen</w:t>
            </w:r>
            <w:r>
              <w:t>t-Athlete Agreement</w:t>
            </w:r>
          </w:p>
          <w:p w:rsidR="001A3FBB" w:rsidRDefault="001A3FBB">
            <w:pPr>
              <w:widowControl w:val="0"/>
              <w:spacing w:line="240" w:lineRule="auto"/>
            </w:pPr>
          </w:p>
          <w:p w:rsidR="001A3FBB" w:rsidRDefault="00C72640">
            <w:pPr>
              <w:widowControl w:val="0"/>
              <w:spacing w:line="240" w:lineRule="auto"/>
            </w:pPr>
            <w:r>
              <w:t>Penn State Graduation</w:t>
            </w:r>
          </w:p>
          <w:p w:rsidR="001A3FBB" w:rsidRDefault="001A3FBB">
            <w:pPr>
              <w:widowControl w:val="0"/>
              <w:spacing w:line="240" w:lineRule="auto"/>
            </w:pPr>
          </w:p>
          <w:p w:rsidR="001A3FBB" w:rsidRDefault="00C72640">
            <w:pPr>
              <w:widowControl w:val="0"/>
              <w:spacing w:line="240" w:lineRule="auto"/>
            </w:pPr>
            <w:r>
              <w:t>Penn State Volleyball Picture</w:t>
            </w:r>
          </w:p>
        </w:tc>
      </w:tr>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If student-athletes were paid it may ruin their love for the game that Mark Emmert says athlete’s come to know while playing sports as amateurs.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Mark Emmert Clip</w:t>
            </w:r>
          </w:p>
        </w:tc>
      </w:tr>
      <w:tr w:rsidR="001A3FBB">
        <w:trPr>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 xml:space="preserve">According to the NCAA, </w:t>
            </w:r>
            <w:r>
              <w:br/>
              <w:t>“maintaining amateurism is crucial to preserving an academic environment in which acquiring a quality education is the first priority.”</w:t>
            </w:r>
          </w:p>
          <w:p w:rsidR="001A3FBB" w:rsidRDefault="001A3FBB">
            <w:pPr>
              <w:rPr>
                <w:color w:val="838383"/>
              </w:rPr>
            </w:pP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Highlighted Image of NCAA Website</w:t>
            </w:r>
          </w:p>
        </w:tc>
      </w:tr>
      <w:tr w:rsidR="001A3FBB">
        <w:trPr>
          <w:jc w:val="center"/>
        </w:trPr>
        <w:tc>
          <w:tcPr>
            <w:tcW w:w="6210" w:type="dxa"/>
            <w:shd w:val="clear" w:color="auto" w:fill="auto"/>
            <w:tcMar>
              <w:top w:w="100" w:type="dxa"/>
              <w:left w:w="100" w:type="dxa"/>
              <w:bottom w:w="100" w:type="dxa"/>
              <w:right w:w="100" w:type="dxa"/>
            </w:tcMar>
          </w:tcPr>
          <w:p w:rsidR="001A3FBB" w:rsidRDefault="00C72640">
            <w:r>
              <w:t>The manual states that the time required of student-athletes</w:t>
            </w:r>
            <w:r>
              <w:t xml:space="preserve"> for participation in intercollegiate</w:t>
            </w:r>
          </w:p>
          <w:p w:rsidR="001A3FBB" w:rsidRDefault="00C72640">
            <w:r>
              <w:t>athletics shall be regulated to minimize interference with their academic pursuits.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Highlighted Image of NCAA Division I Manual</w:t>
            </w:r>
          </w:p>
        </w:tc>
      </w:tr>
      <w:tr w:rsidR="001A3FBB">
        <w:trPr>
          <w:trHeight w:val="178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lastRenderedPageBreak/>
              <w:t>Although the NCAA claims to emphasize academics, on the university level, athletes are of</w:t>
            </w:r>
            <w:r>
              <w:t>ten held to lower academic standards and not given adequate time to focus on their education. In some cases, Universities have even artificially inflated their athlete’s GPAs to ensure they remain academically eligible under NCAA rules.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 xml:space="preserve">Nnamdi </w:t>
            </w:r>
            <w:proofErr w:type="spellStart"/>
            <w:r>
              <w:t>Amilo</w:t>
            </w:r>
            <w:proofErr w:type="spellEnd"/>
            <w:r>
              <w:t xml:space="preserve"> Studyi</w:t>
            </w:r>
            <w:r>
              <w:t>ng</w:t>
            </w:r>
          </w:p>
          <w:p w:rsidR="001A3FBB" w:rsidRDefault="001A3FBB">
            <w:pPr>
              <w:widowControl w:val="0"/>
              <w:spacing w:line="240" w:lineRule="auto"/>
            </w:pPr>
          </w:p>
          <w:p w:rsidR="001A3FBB" w:rsidRDefault="00C72640">
            <w:pPr>
              <w:widowControl w:val="0"/>
              <w:spacing w:line="240" w:lineRule="auto"/>
            </w:pPr>
            <w:r>
              <w:t>GPA Paper Class Change Clip</w:t>
            </w:r>
          </w:p>
          <w:p w:rsidR="001A3FBB" w:rsidRDefault="001A3FBB">
            <w:pPr>
              <w:widowControl w:val="0"/>
              <w:spacing w:line="240" w:lineRule="auto"/>
            </w:pPr>
          </w:p>
          <w:p w:rsidR="001A3FBB" w:rsidRDefault="00C72640">
            <w:pPr>
              <w:widowControl w:val="0"/>
              <w:spacing w:line="240" w:lineRule="auto"/>
            </w:pPr>
            <w:r>
              <w:t>Paper Class News Clip</w:t>
            </w:r>
          </w:p>
          <w:p w:rsidR="001A3FBB" w:rsidRDefault="001A3FBB">
            <w:pPr>
              <w:widowControl w:val="0"/>
              <w:spacing w:line="240" w:lineRule="auto"/>
            </w:pPr>
          </w:p>
          <w:p w:rsidR="001A3FBB" w:rsidRDefault="00C72640">
            <w:pPr>
              <w:widowControl w:val="0"/>
              <w:spacing w:line="240" w:lineRule="auto"/>
            </w:pPr>
            <w:r>
              <w:t>HBO Sports Interviews</w:t>
            </w:r>
          </w:p>
        </w:tc>
      </w:tr>
      <w:tr w:rsidR="001A3FBB">
        <w:trPr>
          <w:trHeight w:val="2360"/>
          <w:jc w:val="center"/>
        </w:trPr>
        <w:tc>
          <w:tcPr>
            <w:tcW w:w="6210" w:type="dxa"/>
            <w:shd w:val="clear" w:color="auto" w:fill="auto"/>
            <w:tcMar>
              <w:top w:w="100" w:type="dxa"/>
              <w:left w:w="100" w:type="dxa"/>
              <w:bottom w:w="100" w:type="dxa"/>
              <w:right w:w="100" w:type="dxa"/>
            </w:tcMar>
          </w:tcPr>
          <w:p w:rsidR="001A3FBB" w:rsidRDefault="00C72640">
            <w:r>
              <w:t xml:space="preserve">We talked to Michaela </w:t>
            </w:r>
            <w:proofErr w:type="spellStart"/>
            <w:r>
              <w:t>Putnicki</w:t>
            </w:r>
            <w:proofErr w:type="spellEnd"/>
            <w:r>
              <w:t>, a freshman at Penn State and a member of the Women’s Volleyball team. She discussed Penn State’s attitude towards student-athletes balancing their academic and extracurricular responsibilities.</w:t>
            </w:r>
          </w:p>
          <w:p w:rsidR="001A3FBB" w:rsidRDefault="00C72640">
            <w:r>
              <w:t>“Based off of the classes, the</w:t>
            </w:r>
            <w:r>
              <w:t>y try to emphasize that you are a student not an athlete, but I feel like sometimes you have to perform to a certain level and you have to put in extra work, and sometimes you don’t have time to complete academic work or study as much as you need to”</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 xml:space="preserve">Penn </w:t>
            </w:r>
            <w:r>
              <w:t>State Volleyball Clip</w:t>
            </w:r>
          </w:p>
          <w:p w:rsidR="001A3FBB" w:rsidRDefault="001A3FBB">
            <w:pPr>
              <w:widowControl w:val="0"/>
              <w:spacing w:line="240" w:lineRule="auto"/>
            </w:pPr>
          </w:p>
          <w:p w:rsidR="001A3FBB" w:rsidRDefault="00C72640">
            <w:pPr>
              <w:widowControl w:val="0"/>
              <w:spacing w:line="240" w:lineRule="auto"/>
            </w:pPr>
            <w:r>
              <w:t>Volleyball Interview</w:t>
            </w:r>
          </w:p>
        </w:tc>
      </w:tr>
      <w:tr w:rsidR="001A3FBB">
        <w:trPr>
          <w:trHeight w:val="106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To support academic achievement, the NCAA officially limits in-season practice time to 20 hours/week. However, Division 1 universities do not always abide by this restriction.</w:t>
            </w:r>
          </w:p>
        </w:tc>
        <w:tc>
          <w:tcPr>
            <w:tcW w:w="3285" w:type="dxa"/>
            <w:shd w:val="clear" w:color="auto" w:fill="auto"/>
            <w:tcMar>
              <w:top w:w="100" w:type="dxa"/>
              <w:left w:w="100" w:type="dxa"/>
              <w:bottom w:w="100" w:type="dxa"/>
              <w:right w:w="100" w:type="dxa"/>
            </w:tcMar>
          </w:tcPr>
          <w:p w:rsidR="001A3FBB" w:rsidRDefault="00C72640">
            <w:r>
              <w:t>ASU Swimming Practice</w:t>
            </w:r>
          </w:p>
          <w:p w:rsidR="001A3FBB" w:rsidRDefault="001A3FBB"/>
          <w:p w:rsidR="001A3FBB" w:rsidRDefault="00C72640">
            <w:r>
              <w:t>Stanford Rowing</w:t>
            </w:r>
          </w:p>
        </w:tc>
      </w:tr>
      <w:tr w:rsidR="001A3FBB">
        <w:trPr>
          <w:trHeight w:val="154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rPr>
                <w:sz w:val="24"/>
                <w:szCs w:val="24"/>
              </w:rPr>
            </w:pPr>
            <w:r>
              <w:t xml:space="preserve">The time commitment of a Division 1 sport has been compared to that of a </w:t>
            </w:r>
            <w:proofErr w:type="gramStart"/>
            <w:r>
              <w:t>full time</w:t>
            </w:r>
            <w:proofErr w:type="gramEnd"/>
            <w:r>
              <w:t xml:space="preserve"> job. In some cases, student athletes may devote in excess of 40 hours per week to their sport.</w:t>
            </w:r>
          </w:p>
          <w:p w:rsidR="001A3FBB" w:rsidRDefault="001A3FBB"/>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Kansas Basketball Player</w:t>
            </w:r>
          </w:p>
          <w:p w:rsidR="001A3FBB" w:rsidRDefault="001A3FBB">
            <w:pPr>
              <w:widowControl w:val="0"/>
              <w:spacing w:line="240" w:lineRule="auto"/>
            </w:pPr>
          </w:p>
          <w:p w:rsidR="001A3FBB" w:rsidRDefault="00C72640">
            <w:pPr>
              <w:widowControl w:val="0"/>
              <w:spacing w:line="240" w:lineRule="auto"/>
            </w:pPr>
            <w:r>
              <w:t>Medical Research Picture</w:t>
            </w:r>
          </w:p>
          <w:p w:rsidR="001A3FBB" w:rsidRDefault="001A3FBB">
            <w:pPr>
              <w:widowControl w:val="0"/>
              <w:spacing w:line="240" w:lineRule="auto"/>
            </w:pPr>
          </w:p>
          <w:p w:rsidR="001A3FBB" w:rsidRDefault="00C72640">
            <w:pPr>
              <w:widowControl w:val="0"/>
              <w:spacing w:line="240" w:lineRule="auto"/>
            </w:pPr>
            <w:r>
              <w:t>ASU Swimming Practice</w:t>
            </w:r>
          </w:p>
        </w:tc>
      </w:tr>
      <w:tr w:rsidR="001A3FBB">
        <w:trPr>
          <w:trHeight w:val="1240"/>
          <w:jc w:val="center"/>
        </w:trPr>
        <w:tc>
          <w:tcPr>
            <w:tcW w:w="6210" w:type="dxa"/>
            <w:shd w:val="clear" w:color="auto" w:fill="auto"/>
            <w:tcMar>
              <w:top w:w="100" w:type="dxa"/>
              <w:left w:w="100" w:type="dxa"/>
              <w:bottom w:w="100" w:type="dxa"/>
              <w:right w:w="100" w:type="dxa"/>
            </w:tcMar>
          </w:tcPr>
          <w:p w:rsidR="001A3FBB" w:rsidRDefault="00C72640">
            <w:r>
              <w:rPr>
                <w:sz w:val="24"/>
                <w:szCs w:val="24"/>
              </w:rPr>
              <w:t>“Volleyball requires probably 30-35 hours a week, and I have lifting 2 times in the morning in season (for like an hour each morning), and then practice for 3 hours a day for 6 days a week, and then games and competitions take probab</w:t>
            </w:r>
            <w:r>
              <w:rPr>
                <w:sz w:val="24"/>
                <w:szCs w:val="24"/>
              </w:rPr>
              <w:t>ly 4-5 hours out of my day”</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Volleyball Interview</w:t>
            </w:r>
          </w:p>
          <w:p w:rsidR="001A3FBB" w:rsidRDefault="001A3FBB">
            <w:pPr>
              <w:widowControl w:val="0"/>
              <w:spacing w:line="240" w:lineRule="auto"/>
            </w:pPr>
          </w:p>
          <w:p w:rsidR="001A3FBB" w:rsidRDefault="00C72640">
            <w:r>
              <w:t>Penn State Football Practice</w:t>
            </w:r>
          </w:p>
        </w:tc>
      </w:tr>
      <w:tr w:rsidR="001A3FBB">
        <w:trPr>
          <w:trHeight w:val="21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 xml:space="preserve">Although student-athletes put in the equivalent amount of work as that of a legitimate occupation, these players are still considered amateur. In order to play on the collegiate level, prospective student-athletes must sign an official agreement to adhere </w:t>
            </w:r>
            <w:r>
              <w:t>to NCAA amateurism requirements.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Lacrosse practice</w:t>
            </w:r>
          </w:p>
          <w:p w:rsidR="001A3FBB" w:rsidRDefault="001A3FBB">
            <w:pPr>
              <w:widowControl w:val="0"/>
              <w:spacing w:line="240" w:lineRule="auto"/>
            </w:pPr>
          </w:p>
          <w:p w:rsidR="001A3FBB" w:rsidRDefault="00C72640">
            <w:r>
              <w:t>Wake Forest Soccer Practice</w:t>
            </w:r>
          </w:p>
          <w:p w:rsidR="001A3FBB" w:rsidRDefault="001A3FBB"/>
          <w:p w:rsidR="001A3FBB" w:rsidRDefault="00C72640">
            <w:pPr>
              <w:widowControl w:val="0"/>
              <w:spacing w:line="240" w:lineRule="auto"/>
            </w:pPr>
            <w:r>
              <w:t>Signing letter of intent</w:t>
            </w:r>
          </w:p>
          <w:p w:rsidR="001A3FBB" w:rsidRDefault="001A3FBB">
            <w:pPr>
              <w:widowControl w:val="0"/>
              <w:spacing w:line="240" w:lineRule="auto"/>
            </w:pPr>
          </w:p>
          <w:p w:rsidR="001A3FBB" w:rsidRDefault="00C72640">
            <w:r>
              <w:t>BHS Contract Signing</w:t>
            </w:r>
          </w:p>
        </w:tc>
      </w:tr>
      <w:tr w:rsidR="001A3FBB">
        <w:trPr>
          <w:trHeight w:val="126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lastRenderedPageBreak/>
              <w:t xml:space="preserve">Under these conditions, the personal lives of athletes are heavily restricted. Student athletes are not permitted to profit from their experiences in college sports, despite the massive revenue generated for the NCAA by the athletes involved. </w:t>
            </w:r>
          </w:p>
        </w:tc>
        <w:tc>
          <w:tcPr>
            <w:tcW w:w="3285" w:type="dxa"/>
            <w:shd w:val="clear" w:color="auto" w:fill="auto"/>
            <w:tcMar>
              <w:top w:w="100" w:type="dxa"/>
              <w:left w:w="100" w:type="dxa"/>
              <w:bottom w:w="100" w:type="dxa"/>
              <w:right w:w="100" w:type="dxa"/>
            </w:tcMar>
          </w:tcPr>
          <w:p w:rsidR="001A3FBB" w:rsidRDefault="00C72640">
            <w:r>
              <w:t>Letter of In</w:t>
            </w:r>
            <w:r>
              <w:t>tent Signing</w:t>
            </w:r>
          </w:p>
          <w:p w:rsidR="001A3FBB" w:rsidRDefault="001A3FBB">
            <w:pPr>
              <w:widowControl w:val="0"/>
              <w:spacing w:line="240" w:lineRule="auto"/>
            </w:pPr>
          </w:p>
          <w:p w:rsidR="001A3FBB" w:rsidRDefault="00C72640">
            <w:pPr>
              <w:widowControl w:val="0"/>
              <w:spacing w:line="240" w:lineRule="auto"/>
            </w:pPr>
            <w:r>
              <w:t>NCAA logo w/ money</w:t>
            </w:r>
          </w:p>
        </w:tc>
      </w:tr>
      <w:tr w:rsidR="001A3FBB">
        <w:trPr>
          <w:trHeight w:val="130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Not only can these athletes not sell their signatures or name in any form, they are also prohibited from mentioning their participation in collegiate athletics in any other facet of life if it will turn them a profit.</w:t>
            </w:r>
          </w:p>
        </w:tc>
        <w:tc>
          <w:tcPr>
            <w:tcW w:w="3285" w:type="dxa"/>
            <w:shd w:val="clear" w:color="auto" w:fill="auto"/>
            <w:tcMar>
              <w:top w:w="100" w:type="dxa"/>
              <w:left w:w="100" w:type="dxa"/>
              <w:bottom w:w="100" w:type="dxa"/>
              <w:right w:w="100" w:type="dxa"/>
            </w:tcMar>
          </w:tcPr>
          <w:p w:rsidR="001A3FBB" w:rsidRDefault="00C72640">
            <w:r>
              <w:t>Base</w:t>
            </w:r>
            <w:r>
              <w:t>ball Video</w:t>
            </w:r>
          </w:p>
          <w:p w:rsidR="001A3FBB" w:rsidRDefault="001A3FBB"/>
          <w:p w:rsidR="001A3FBB" w:rsidRDefault="00C72640">
            <w:pPr>
              <w:widowControl w:val="0"/>
              <w:spacing w:line="240" w:lineRule="auto"/>
            </w:pPr>
            <w:r>
              <w:t>Johnny Manziel picture</w:t>
            </w:r>
          </w:p>
        </w:tc>
      </w:tr>
      <w:tr w:rsidR="001A3FBB">
        <w:trPr>
          <w:trHeight w:val="10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And the NCAA’s personal restrictions go even further to penalize athletes who receive anything on the basis of their participation in collegiate sports.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Athlete Signing Autograph</w:t>
            </w:r>
          </w:p>
          <w:p w:rsidR="001A3FBB" w:rsidRDefault="001A3FBB">
            <w:pPr>
              <w:widowControl w:val="0"/>
              <w:spacing w:line="240" w:lineRule="auto"/>
            </w:pPr>
          </w:p>
          <w:p w:rsidR="001A3FBB" w:rsidRDefault="00C72640">
            <w:pPr>
              <w:widowControl w:val="0"/>
              <w:spacing w:line="240" w:lineRule="auto"/>
            </w:pPr>
            <w:r>
              <w:t>Clip of Dan Patrick</w:t>
            </w:r>
          </w:p>
        </w:tc>
      </w:tr>
      <w:tr w:rsidR="001A3FBB">
        <w:trPr>
          <w:trHeight w:val="150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 xml:space="preserve">The NCAA requires that student-athletes be treated the same as any other student yet these individuals are not typical students. They put in endless hours of work and generate millions of dollars for the NCAA and universities but do not profit from any of </w:t>
            </w:r>
            <w:r>
              <w:t>their efforts.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Students walking on campus</w:t>
            </w:r>
          </w:p>
          <w:p w:rsidR="001A3FBB" w:rsidRDefault="001A3FBB">
            <w:pPr>
              <w:widowControl w:val="0"/>
              <w:spacing w:line="240" w:lineRule="auto"/>
            </w:pPr>
          </w:p>
          <w:p w:rsidR="001A3FBB" w:rsidRDefault="00C72640">
            <w:pPr>
              <w:widowControl w:val="0"/>
              <w:spacing w:line="240" w:lineRule="auto"/>
            </w:pPr>
            <w:r>
              <w:t>Broke Student Athlete picture</w:t>
            </w:r>
          </w:p>
        </w:tc>
      </w:tr>
      <w:tr w:rsidR="001A3FBB">
        <w:trPr>
          <w:trHeight w:val="1960"/>
          <w:jc w:val="center"/>
        </w:trPr>
        <w:tc>
          <w:tcPr>
            <w:tcW w:w="6210" w:type="dxa"/>
            <w:shd w:val="clear" w:color="auto" w:fill="auto"/>
            <w:tcMar>
              <w:top w:w="100" w:type="dxa"/>
              <w:left w:w="100" w:type="dxa"/>
              <w:bottom w:w="100" w:type="dxa"/>
              <w:right w:w="100" w:type="dxa"/>
            </w:tcMar>
          </w:tcPr>
          <w:p w:rsidR="001A3FBB" w:rsidRDefault="00C72640">
            <w:r>
              <w:t>“In some sports, particularly in men's basketball and football, the revenue generated is enormous and it includes not only the tickets and tv rights fees, but also merchandise. In th</w:t>
            </w:r>
            <w:r>
              <w:t>ose sports particularly, I think it’s fair to say, when coaches are getting millions and millions of dollars, shouldn’t players share in that bounty?”</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Doug Allen Interview</w:t>
            </w:r>
          </w:p>
        </w:tc>
      </w:tr>
      <w:tr w:rsidR="001A3FBB">
        <w:trPr>
          <w:trHeight w:val="132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 xml:space="preserve">The system is warped to benefit the enterprise instead of the players who fuel the operation. </w:t>
            </w:r>
          </w:p>
          <w:p w:rsidR="001A3FBB" w:rsidRDefault="00C72640">
            <w:pPr>
              <w:widowControl w:val="0"/>
              <w:spacing w:line="240" w:lineRule="auto"/>
            </w:pPr>
            <w:r>
              <w:t>Those on either side of the argument recognize the systematic flaws of the NCAA.</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NCAA Logo on Basketball Court</w:t>
            </w:r>
          </w:p>
          <w:p w:rsidR="001A3FBB" w:rsidRDefault="001A3FBB">
            <w:pPr>
              <w:widowControl w:val="0"/>
              <w:spacing w:line="240" w:lineRule="auto"/>
            </w:pPr>
          </w:p>
          <w:p w:rsidR="001A3FBB" w:rsidRDefault="00C72640">
            <w:r>
              <w:t>Official NCAA Building</w:t>
            </w:r>
          </w:p>
        </w:tc>
      </w:tr>
      <w:tr w:rsidR="001A3FBB">
        <w:trPr>
          <w:trHeight w:val="1900"/>
          <w:jc w:val="center"/>
        </w:trPr>
        <w:tc>
          <w:tcPr>
            <w:tcW w:w="6210" w:type="dxa"/>
            <w:shd w:val="clear" w:color="auto" w:fill="auto"/>
            <w:tcMar>
              <w:top w:w="100" w:type="dxa"/>
              <w:left w:w="100" w:type="dxa"/>
              <w:bottom w:w="100" w:type="dxa"/>
              <w:right w:w="100" w:type="dxa"/>
            </w:tcMar>
          </w:tcPr>
          <w:p w:rsidR="001A3FBB" w:rsidRDefault="00C72640">
            <w:r>
              <w:t>“My solution to the probl</w:t>
            </w:r>
            <w:r>
              <w:t>em, that I’d advocated to the Knight Commission and to other people interested in this is to have a system that allows student athletes to be rewarded for the use of their name and image in producing merchandise, things like jerseys or trading cards or vid</w:t>
            </w:r>
            <w:r>
              <w:t>eo games, and to do it in a way that’s modeled on pro sports in this country”</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Doug Allen Interview</w:t>
            </w:r>
          </w:p>
        </w:tc>
      </w:tr>
      <w:tr w:rsidR="001A3FBB">
        <w:trPr>
          <w:trHeight w:val="180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lastRenderedPageBreak/>
              <w:t>Another proposed solution suggests allowing students to earn income that is held in a trust fund. Student-athletes can collect this money if and only if they successfully graduate from their school. This incentivizes students to focus on and complete their</w:t>
            </w:r>
            <w:r>
              <w:t xml:space="preserve"> education while still being compensated for their participation in athletics. </w:t>
            </w:r>
          </w:p>
        </w:tc>
        <w:tc>
          <w:tcPr>
            <w:tcW w:w="3285" w:type="dxa"/>
            <w:shd w:val="clear" w:color="auto" w:fill="auto"/>
            <w:tcMar>
              <w:top w:w="100" w:type="dxa"/>
              <w:left w:w="100" w:type="dxa"/>
              <w:bottom w:w="100" w:type="dxa"/>
              <w:right w:w="100" w:type="dxa"/>
            </w:tcMar>
          </w:tcPr>
          <w:p w:rsidR="001A3FBB" w:rsidRDefault="00C72640">
            <w:r>
              <w:t>Wake Forest Soccer Practice</w:t>
            </w:r>
          </w:p>
          <w:p w:rsidR="001A3FBB" w:rsidRDefault="001A3FBB">
            <w:pPr>
              <w:widowControl w:val="0"/>
              <w:spacing w:line="240" w:lineRule="auto"/>
            </w:pPr>
          </w:p>
          <w:p w:rsidR="001A3FBB" w:rsidRDefault="00C72640">
            <w:pPr>
              <w:widowControl w:val="0"/>
              <w:spacing w:line="240" w:lineRule="auto"/>
            </w:pPr>
            <w:r>
              <w:t>Graduation Clip</w:t>
            </w:r>
          </w:p>
          <w:p w:rsidR="001A3FBB" w:rsidRDefault="001A3FBB">
            <w:pPr>
              <w:widowControl w:val="0"/>
              <w:spacing w:line="240" w:lineRule="auto"/>
            </w:pPr>
          </w:p>
          <w:p w:rsidR="001A3FBB" w:rsidRDefault="00C72640">
            <w:pPr>
              <w:widowControl w:val="0"/>
              <w:spacing w:line="240" w:lineRule="auto"/>
            </w:pPr>
            <w:r>
              <w:t>ASU Workout Wednesday</w:t>
            </w:r>
          </w:p>
        </w:tc>
      </w:tr>
      <w:tr w:rsidR="001A3FBB">
        <w:trPr>
          <w:trHeight w:val="184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Such a system would be very difficult to implement due to the varying talent and revenue generated among the athletes in the NCAA. Deciding how much money is paid to which players would be a difficult task, complicated by ethical concerns and laws like Tit</w:t>
            </w:r>
            <w:r>
              <w:t>le IX - which prohibits discrimination in college sports on the basis of sex.</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Athlete Studying</w:t>
            </w:r>
          </w:p>
          <w:p w:rsidR="001A3FBB" w:rsidRDefault="001A3FBB">
            <w:pPr>
              <w:widowControl w:val="0"/>
              <w:spacing w:line="240" w:lineRule="auto"/>
            </w:pPr>
          </w:p>
          <w:p w:rsidR="001A3FBB" w:rsidRDefault="00C72640">
            <w:pPr>
              <w:widowControl w:val="0"/>
              <w:spacing w:line="240" w:lineRule="auto"/>
            </w:pPr>
            <w:proofErr w:type="spellStart"/>
            <w:r>
              <w:t>Saquon</w:t>
            </w:r>
            <w:proofErr w:type="spellEnd"/>
            <w:r>
              <w:t xml:space="preserve"> Barkley touchdown</w:t>
            </w:r>
          </w:p>
          <w:p w:rsidR="001A3FBB" w:rsidRDefault="001A3FBB">
            <w:pPr>
              <w:widowControl w:val="0"/>
              <w:spacing w:line="240" w:lineRule="auto"/>
            </w:pPr>
          </w:p>
          <w:p w:rsidR="001A3FBB" w:rsidRDefault="00C72640">
            <w:pPr>
              <w:widowControl w:val="0"/>
              <w:spacing w:line="240" w:lineRule="auto"/>
            </w:pPr>
            <w:proofErr w:type="spellStart"/>
            <w:r>
              <w:t>Bucknell</w:t>
            </w:r>
            <w:proofErr w:type="spellEnd"/>
            <w:r>
              <w:t xml:space="preserve"> Women’s Water Polo</w:t>
            </w:r>
          </w:p>
          <w:p w:rsidR="001A3FBB" w:rsidRDefault="001A3FBB">
            <w:pPr>
              <w:widowControl w:val="0"/>
              <w:spacing w:line="240" w:lineRule="auto"/>
              <w:jc w:val="center"/>
            </w:pPr>
          </w:p>
        </w:tc>
      </w:tr>
      <w:tr w:rsidR="001A3FBB">
        <w:trPr>
          <w:trHeight w:val="186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For now,</w:t>
            </w:r>
            <w:r>
              <w:t xml:space="preserve"> the system remains consistent in its money hungry and controlling nature. This month, the NCAA i</w:t>
            </w:r>
            <w:r>
              <w:t>mposed a bowl game ban and scholarship restrictions on the University of Mississippi in response to allegations that players received merchandise, food, and transportation based on their affiliation with Ole Miss football.</w:t>
            </w:r>
          </w:p>
        </w:tc>
        <w:tc>
          <w:tcPr>
            <w:tcW w:w="3285" w:type="dxa"/>
            <w:shd w:val="clear" w:color="auto" w:fill="auto"/>
            <w:tcMar>
              <w:top w:w="100" w:type="dxa"/>
              <w:left w:w="100" w:type="dxa"/>
              <w:bottom w:w="100" w:type="dxa"/>
              <w:right w:w="100" w:type="dxa"/>
            </w:tcMar>
          </w:tcPr>
          <w:p w:rsidR="001A3FBB" w:rsidRDefault="00C72640">
            <w:r>
              <w:t>Maryland Football Team &amp; Coach</w:t>
            </w:r>
          </w:p>
          <w:p w:rsidR="001A3FBB" w:rsidRDefault="001A3FBB"/>
          <w:p w:rsidR="001A3FBB" w:rsidRDefault="00C72640">
            <w:pPr>
              <w:widowControl w:val="0"/>
              <w:spacing w:line="240" w:lineRule="auto"/>
            </w:pPr>
            <w:r>
              <w:t>O</w:t>
            </w:r>
            <w:r>
              <w:t>le Miss Stadium</w:t>
            </w:r>
          </w:p>
          <w:p w:rsidR="001A3FBB" w:rsidRDefault="001A3FBB">
            <w:pPr>
              <w:widowControl w:val="0"/>
              <w:spacing w:line="240" w:lineRule="auto"/>
            </w:pPr>
          </w:p>
          <w:p w:rsidR="001A3FBB" w:rsidRDefault="00C72640">
            <w:pPr>
              <w:widowControl w:val="0"/>
              <w:spacing w:line="240" w:lineRule="auto"/>
            </w:pPr>
            <w:r>
              <w:t>Ole Miss Football game</w:t>
            </w:r>
          </w:p>
        </w:tc>
      </w:tr>
      <w:tr w:rsidR="001A3FBB">
        <w:trPr>
          <w:trHeight w:val="1540"/>
          <w:jc w:val="center"/>
        </w:trPr>
        <w:tc>
          <w:tcPr>
            <w:tcW w:w="6210" w:type="dxa"/>
            <w:shd w:val="clear" w:color="auto" w:fill="auto"/>
            <w:tcMar>
              <w:top w:w="100" w:type="dxa"/>
              <w:left w:w="100" w:type="dxa"/>
              <w:bottom w:w="100" w:type="dxa"/>
              <w:right w:w="100" w:type="dxa"/>
            </w:tcMar>
          </w:tcPr>
          <w:p w:rsidR="001A3FBB" w:rsidRDefault="00C72640">
            <w:pPr>
              <w:widowControl w:val="0"/>
              <w:spacing w:line="240" w:lineRule="auto"/>
            </w:pPr>
            <w:r>
              <w:t>Scandals like this are not uncommon in the NCAA. Although schools are often caught trying to compensate players and entice recruits “under the table,” the NCAA remains opposed to change.</w:t>
            </w:r>
            <w:r>
              <w:rPr>
                <w:b/>
              </w:rPr>
              <w:t xml:space="preserve"> </w:t>
            </w:r>
            <w:r>
              <w:t>The question remains: When will these student-athletes be properly compensated for their efforts?</w:t>
            </w:r>
          </w:p>
        </w:tc>
        <w:tc>
          <w:tcPr>
            <w:tcW w:w="3285" w:type="dxa"/>
            <w:shd w:val="clear" w:color="auto" w:fill="auto"/>
            <w:tcMar>
              <w:top w:w="100" w:type="dxa"/>
              <w:left w:w="100" w:type="dxa"/>
              <w:bottom w:w="100" w:type="dxa"/>
              <w:right w:w="100" w:type="dxa"/>
            </w:tcMar>
          </w:tcPr>
          <w:p w:rsidR="001A3FBB" w:rsidRDefault="00C72640">
            <w:pPr>
              <w:widowControl w:val="0"/>
              <w:spacing w:line="240" w:lineRule="auto"/>
            </w:pPr>
            <w:r>
              <w:t>Time Magazine Cover</w:t>
            </w:r>
          </w:p>
          <w:p w:rsidR="001A3FBB" w:rsidRDefault="001A3FBB">
            <w:pPr>
              <w:widowControl w:val="0"/>
              <w:spacing w:line="240" w:lineRule="auto"/>
            </w:pPr>
          </w:p>
          <w:p w:rsidR="001A3FBB" w:rsidRDefault="00C72640">
            <w:pPr>
              <w:widowControl w:val="0"/>
              <w:spacing w:line="240" w:lineRule="auto"/>
            </w:pPr>
            <w:r>
              <w:t>Black Screen with Text</w:t>
            </w:r>
          </w:p>
        </w:tc>
      </w:tr>
    </w:tbl>
    <w:p w:rsidR="001A3FBB" w:rsidRDefault="001A3FBB"/>
    <w:p w:rsidR="001A3FBB" w:rsidRDefault="001A3FBB">
      <w:pPr>
        <w:jc w:val="center"/>
        <w:rPr>
          <w:u w:val="single"/>
        </w:rPr>
      </w:pPr>
    </w:p>
    <w:p w:rsidR="001A3FBB" w:rsidRDefault="00C72640">
      <w:pPr>
        <w:jc w:val="center"/>
        <w:rPr>
          <w:u w:val="single"/>
        </w:rPr>
      </w:pPr>
      <w:r>
        <w:rPr>
          <w:u w:val="single"/>
        </w:rPr>
        <w:t>Citations</w:t>
      </w:r>
    </w:p>
    <w:p w:rsidR="001A3FBB" w:rsidRDefault="00C72640">
      <w:pPr>
        <w:rPr>
          <w:sz w:val="21"/>
          <w:szCs w:val="21"/>
          <w:shd w:val="clear" w:color="auto" w:fill="F1F4F5"/>
        </w:rPr>
      </w:pPr>
      <w:r>
        <w:t>Research</w:t>
      </w:r>
      <w:bookmarkStart w:id="0" w:name="_GoBack"/>
      <w:bookmarkEnd w:id="0"/>
    </w:p>
    <w:p w:rsidR="001A3FBB" w:rsidRDefault="001A3FBB">
      <w:pPr>
        <w:rPr>
          <w:sz w:val="21"/>
          <w:szCs w:val="21"/>
          <w:shd w:val="clear" w:color="auto" w:fill="F1F4F5"/>
        </w:rPr>
      </w:pPr>
    </w:p>
    <w:p w:rsidR="001A3FBB" w:rsidRDefault="00C72640">
      <w:pPr>
        <w:rPr>
          <w:sz w:val="21"/>
          <w:szCs w:val="21"/>
        </w:rPr>
      </w:pPr>
      <w:r>
        <w:rPr>
          <w:sz w:val="21"/>
          <w:szCs w:val="21"/>
        </w:rPr>
        <w:t xml:space="preserve">Academy, U.S. Sports. “Point/Counterpoint: Paying College Athletes.” </w:t>
      </w:r>
      <w:r>
        <w:rPr>
          <w:i/>
          <w:sz w:val="21"/>
          <w:szCs w:val="21"/>
        </w:rPr>
        <w:t>The Sport Journal</w:t>
      </w:r>
      <w:r>
        <w:rPr>
          <w:sz w:val="21"/>
          <w:szCs w:val="21"/>
        </w:rPr>
        <w:t>, 31 Jan. 2015, thesportjournal.org/article/pointcounterpoint-paying-college-athletes/.</w:t>
      </w:r>
    </w:p>
    <w:p w:rsidR="001A3FBB" w:rsidRDefault="001A3FBB">
      <w:pPr>
        <w:rPr>
          <w:sz w:val="21"/>
          <w:szCs w:val="21"/>
        </w:rPr>
      </w:pPr>
    </w:p>
    <w:p w:rsidR="001A3FBB" w:rsidRDefault="00C72640">
      <w:pPr>
        <w:rPr>
          <w:sz w:val="21"/>
          <w:szCs w:val="21"/>
          <w:shd w:val="clear" w:color="auto" w:fill="F1F4F5"/>
        </w:rPr>
      </w:pPr>
      <w:r>
        <w:rPr>
          <w:sz w:val="21"/>
          <w:szCs w:val="21"/>
          <w:shd w:val="clear" w:color="auto" w:fill="F1F4F5"/>
        </w:rPr>
        <w:t>Godfrey, Steven, et al. “Ole Miss Sanctions: Extra Bowl Ban, Scholarship Cuts, and More</w:t>
      </w:r>
      <w:proofErr w:type="gramStart"/>
      <w:r>
        <w:rPr>
          <w:sz w:val="21"/>
          <w:szCs w:val="21"/>
          <w:shd w:val="clear" w:color="auto" w:fill="F1F4F5"/>
        </w:rPr>
        <w:t>.”</w:t>
      </w:r>
      <w:r>
        <w:rPr>
          <w:i/>
          <w:sz w:val="21"/>
          <w:szCs w:val="21"/>
          <w:shd w:val="clear" w:color="auto" w:fill="F1F4F5"/>
        </w:rPr>
        <w:t>SBNation.com</w:t>
      </w:r>
      <w:proofErr w:type="gramEnd"/>
      <w:r>
        <w:rPr>
          <w:sz w:val="21"/>
          <w:szCs w:val="21"/>
          <w:shd w:val="clear" w:color="auto" w:fill="F1F4F5"/>
        </w:rPr>
        <w:t>, SBNation.com, 1 Dec. 2017, www.sbnation.com/college-football/2017/12/1/16512428/ole-miss-ncaa-sanctions-penalties-investigation.</w:t>
      </w:r>
    </w:p>
    <w:p w:rsidR="001A3FBB" w:rsidRDefault="001A3FBB">
      <w:pPr>
        <w:rPr>
          <w:sz w:val="21"/>
          <w:szCs w:val="21"/>
          <w:shd w:val="clear" w:color="auto" w:fill="F1F4F5"/>
        </w:rPr>
      </w:pPr>
    </w:p>
    <w:p w:rsidR="001A3FBB" w:rsidRDefault="00C72640">
      <w:pPr>
        <w:rPr>
          <w:sz w:val="21"/>
          <w:szCs w:val="21"/>
          <w:shd w:val="clear" w:color="auto" w:fill="F1F4F5"/>
        </w:rPr>
      </w:pPr>
      <w:proofErr w:type="spellStart"/>
      <w:r>
        <w:rPr>
          <w:sz w:val="21"/>
          <w:szCs w:val="21"/>
          <w:shd w:val="clear" w:color="auto" w:fill="F1F4F5"/>
        </w:rPr>
        <w:t>Jcoram</w:t>
      </w:r>
      <w:proofErr w:type="spellEnd"/>
      <w:r>
        <w:rPr>
          <w:sz w:val="21"/>
          <w:szCs w:val="21"/>
          <w:shd w:val="clear" w:color="auto" w:fill="F1F4F5"/>
        </w:rPr>
        <w:t xml:space="preserve">. “Amateurism.” </w:t>
      </w:r>
      <w:r>
        <w:rPr>
          <w:i/>
          <w:sz w:val="21"/>
          <w:szCs w:val="21"/>
          <w:shd w:val="clear" w:color="auto" w:fill="F1F4F5"/>
        </w:rPr>
        <w:t>NCAA.org - The Official Site of the NCAA</w:t>
      </w:r>
      <w:r>
        <w:rPr>
          <w:sz w:val="21"/>
          <w:szCs w:val="21"/>
          <w:shd w:val="clear" w:color="auto" w:fill="F1F4F5"/>
        </w:rPr>
        <w:t>, 24 Apr. 2014, www.ncaa.org/amateurism.</w:t>
      </w:r>
    </w:p>
    <w:p w:rsidR="001A3FBB" w:rsidRDefault="001A3FBB">
      <w:pPr>
        <w:rPr>
          <w:sz w:val="21"/>
          <w:szCs w:val="21"/>
          <w:shd w:val="clear" w:color="auto" w:fill="F1F4F5"/>
        </w:rPr>
      </w:pPr>
    </w:p>
    <w:p w:rsidR="001A3FBB" w:rsidRDefault="00C72640">
      <w:pPr>
        <w:rPr>
          <w:sz w:val="21"/>
          <w:szCs w:val="21"/>
        </w:rPr>
      </w:pPr>
      <w:proofErr w:type="spellStart"/>
      <w:r>
        <w:rPr>
          <w:sz w:val="21"/>
          <w:szCs w:val="21"/>
        </w:rPr>
        <w:t>Jcoram</w:t>
      </w:r>
      <w:proofErr w:type="spellEnd"/>
      <w:r>
        <w:rPr>
          <w:sz w:val="21"/>
          <w:szCs w:val="21"/>
        </w:rPr>
        <w:t xml:space="preserve">. “Revenue.” </w:t>
      </w:r>
      <w:r>
        <w:rPr>
          <w:i/>
          <w:sz w:val="21"/>
          <w:szCs w:val="21"/>
        </w:rPr>
        <w:t>N</w:t>
      </w:r>
      <w:r>
        <w:rPr>
          <w:i/>
          <w:sz w:val="21"/>
          <w:szCs w:val="21"/>
        </w:rPr>
        <w:t>CAA.org - The Official Site of the NCAA</w:t>
      </w:r>
      <w:r>
        <w:rPr>
          <w:sz w:val="21"/>
          <w:szCs w:val="21"/>
        </w:rPr>
        <w:t>, 22 Nov. 2013, www.ncaa.org/about/resources/finances/revenue.</w:t>
      </w:r>
    </w:p>
    <w:p w:rsidR="001A3FBB" w:rsidRDefault="001A3FBB">
      <w:pPr>
        <w:rPr>
          <w:sz w:val="21"/>
          <w:szCs w:val="21"/>
        </w:rPr>
      </w:pPr>
    </w:p>
    <w:p w:rsidR="001A3FBB" w:rsidRDefault="00C72640">
      <w:pPr>
        <w:rPr>
          <w:sz w:val="21"/>
          <w:szCs w:val="21"/>
          <w:shd w:val="clear" w:color="auto" w:fill="F1F4F5"/>
        </w:rPr>
      </w:pPr>
      <w:r>
        <w:rPr>
          <w:sz w:val="21"/>
          <w:szCs w:val="21"/>
          <w:shd w:val="clear" w:color="auto" w:fill="F1F4F5"/>
        </w:rPr>
        <w:lastRenderedPageBreak/>
        <w:t xml:space="preserve">McCormick, Robert A, and Amy C McCormick. “The Myth of the Student-Athlete: The College Athlete as Employee.” </w:t>
      </w:r>
      <w:r>
        <w:rPr>
          <w:i/>
          <w:sz w:val="21"/>
          <w:szCs w:val="21"/>
          <w:shd w:val="clear" w:color="auto" w:fill="F1F4F5"/>
        </w:rPr>
        <w:t>Washington Law Review</w:t>
      </w:r>
      <w:r>
        <w:rPr>
          <w:sz w:val="21"/>
          <w:szCs w:val="21"/>
          <w:shd w:val="clear" w:color="auto" w:fill="F1F4F5"/>
        </w:rPr>
        <w:t>, vol. 81, no. 71, 200</w:t>
      </w:r>
      <w:r>
        <w:rPr>
          <w:sz w:val="21"/>
          <w:szCs w:val="21"/>
          <w:shd w:val="clear" w:color="auto" w:fill="F1F4F5"/>
        </w:rPr>
        <w:t>6.</w:t>
      </w:r>
    </w:p>
    <w:p w:rsidR="001A3FBB" w:rsidRDefault="001A3FBB">
      <w:pPr>
        <w:rPr>
          <w:sz w:val="21"/>
          <w:szCs w:val="21"/>
          <w:shd w:val="clear" w:color="auto" w:fill="F1F4F5"/>
        </w:rPr>
      </w:pPr>
    </w:p>
    <w:p w:rsidR="001A3FBB" w:rsidRDefault="00C72640">
      <w:pPr>
        <w:rPr>
          <w:sz w:val="21"/>
          <w:szCs w:val="21"/>
          <w:shd w:val="clear" w:color="auto" w:fill="F1F4F5"/>
        </w:rPr>
      </w:pPr>
      <w:r>
        <w:rPr>
          <w:sz w:val="21"/>
          <w:szCs w:val="21"/>
          <w:shd w:val="clear" w:color="auto" w:fill="F1F4F5"/>
        </w:rPr>
        <w:t>NCAA Academic and Membership Affairs Staff. “Division I Manual.” Indiana, Indianapolis, 1 Aug. 2015.</w:t>
      </w:r>
    </w:p>
    <w:p w:rsidR="001A3FBB" w:rsidRDefault="001A3FBB">
      <w:pPr>
        <w:rPr>
          <w:sz w:val="21"/>
          <w:szCs w:val="21"/>
          <w:shd w:val="clear" w:color="auto" w:fill="F1F4F5"/>
        </w:rPr>
      </w:pPr>
    </w:p>
    <w:p w:rsidR="001A3FBB" w:rsidRDefault="00C72640">
      <w:pPr>
        <w:rPr>
          <w:sz w:val="21"/>
          <w:szCs w:val="21"/>
        </w:rPr>
      </w:pPr>
      <w:r>
        <w:rPr>
          <w:sz w:val="21"/>
          <w:szCs w:val="21"/>
          <w:shd w:val="clear" w:color="auto" w:fill="F1F4F5"/>
        </w:rPr>
        <w:t xml:space="preserve">“Report: 3,100 Students Took Fake Classes.” </w:t>
      </w:r>
      <w:r>
        <w:rPr>
          <w:i/>
          <w:sz w:val="21"/>
          <w:szCs w:val="21"/>
          <w:shd w:val="clear" w:color="auto" w:fill="F1F4F5"/>
        </w:rPr>
        <w:t>YouTube</w:t>
      </w:r>
      <w:r>
        <w:rPr>
          <w:sz w:val="21"/>
          <w:szCs w:val="21"/>
          <w:shd w:val="clear" w:color="auto" w:fill="F1F4F5"/>
        </w:rPr>
        <w:t>, CNN, 23 Oct. 2014, www.youtube.com/watch?v=4xWwr4w2zf0&amp;t=141s.</w:t>
      </w:r>
    </w:p>
    <w:p w:rsidR="001A3FBB" w:rsidRDefault="001A3FBB">
      <w:pPr>
        <w:rPr>
          <w:sz w:val="21"/>
          <w:szCs w:val="21"/>
        </w:rPr>
      </w:pPr>
    </w:p>
    <w:p w:rsidR="001A3FBB" w:rsidRDefault="00C72640">
      <w:pPr>
        <w:rPr>
          <w:sz w:val="21"/>
          <w:szCs w:val="21"/>
        </w:rPr>
      </w:pPr>
      <w:proofErr w:type="spellStart"/>
      <w:r>
        <w:rPr>
          <w:sz w:val="21"/>
          <w:szCs w:val="21"/>
        </w:rPr>
        <w:t>Schlabach</w:t>
      </w:r>
      <w:proofErr w:type="spellEnd"/>
      <w:r>
        <w:rPr>
          <w:sz w:val="21"/>
          <w:szCs w:val="21"/>
        </w:rPr>
        <w:t>, Mark. “Ole Miss Footba</w:t>
      </w:r>
      <w:r>
        <w:rPr>
          <w:sz w:val="21"/>
          <w:szCs w:val="21"/>
        </w:rPr>
        <w:t>ll Self-Imposes One-Year Postseason Ban for 2017</w:t>
      </w:r>
      <w:proofErr w:type="gramStart"/>
      <w:r>
        <w:rPr>
          <w:sz w:val="21"/>
          <w:szCs w:val="21"/>
        </w:rPr>
        <w:t>.”</w:t>
      </w:r>
      <w:r>
        <w:rPr>
          <w:i/>
          <w:sz w:val="21"/>
          <w:szCs w:val="21"/>
        </w:rPr>
        <w:t>ESPN</w:t>
      </w:r>
      <w:proofErr w:type="gramEnd"/>
      <w:r>
        <w:rPr>
          <w:sz w:val="21"/>
          <w:szCs w:val="21"/>
        </w:rPr>
        <w:t>, ESPN Internet Ventures, 23 Feb. 2017, www.espn.com/college-football/story/_/id/18743461/ole-miss-rebels-self-impose-1-year-postseason-ban-2017.</w:t>
      </w:r>
    </w:p>
    <w:p w:rsidR="001A3FBB" w:rsidRDefault="001A3FBB">
      <w:pPr>
        <w:rPr>
          <w:sz w:val="21"/>
          <w:szCs w:val="21"/>
        </w:rPr>
      </w:pPr>
    </w:p>
    <w:p w:rsidR="001A3FBB" w:rsidRDefault="00C72640">
      <w:pPr>
        <w:rPr>
          <w:sz w:val="21"/>
          <w:szCs w:val="21"/>
        </w:rPr>
      </w:pPr>
      <w:r>
        <w:rPr>
          <w:sz w:val="21"/>
          <w:szCs w:val="21"/>
        </w:rPr>
        <w:t xml:space="preserve">“USA TODAY Sports.” </w:t>
      </w:r>
      <w:r>
        <w:rPr>
          <w:i/>
          <w:sz w:val="21"/>
          <w:szCs w:val="21"/>
        </w:rPr>
        <w:t>USA Today</w:t>
      </w:r>
      <w:r>
        <w:rPr>
          <w:sz w:val="21"/>
          <w:szCs w:val="21"/>
        </w:rPr>
        <w:t>, Gannett Satellite Inform</w:t>
      </w:r>
      <w:r>
        <w:rPr>
          <w:sz w:val="21"/>
          <w:szCs w:val="21"/>
        </w:rPr>
        <w:t>ation Network, sports.usatoday.com/</w:t>
      </w:r>
      <w:proofErr w:type="spellStart"/>
      <w:r>
        <w:rPr>
          <w:sz w:val="21"/>
          <w:szCs w:val="21"/>
        </w:rPr>
        <w:t>ncaa</w:t>
      </w:r>
      <w:proofErr w:type="spellEnd"/>
      <w:r>
        <w:rPr>
          <w:sz w:val="21"/>
          <w:szCs w:val="21"/>
        </w:rPr>
        <w:t>/salaries/</w:t>
      </w:r>
      <w:proofErr w:type="spellStart"/>
      <w:r>
        <w:rPr>
          <w:sz w:val="21"/>
          <w:szCs w:val="21"/>
        </w:rPr>
        <w:t>mens</w:t>
      </w:r>
      <w:proofErr w:type="spellEnd"/>
      <w:r>
        <w:rPr>
          <w:sz w:val="21"/>
          <w:szCs w:val="21"/>
        </w:rPr>
        <w:t>-basketball/coach/.</w:t>
      </w:r>
    </w:p>
    <w:p w:rsidR="001A3FBB" w:rsidRDefault="001A3FBB">
      <w:pPr>
        <w:rPr>
          <w:sz w:val="21"/>
          <w:szCs w:val="21"/>
        </w:rPr>
      </w:pPr>
    </w:p>
    <w:p w:rsidR="001A3FBB" w:rsidRDefault="00C72640">
      <w:pPr>
        <w:rPr>
          <w:sz w:val="21"/>
          <w:szCs w:val="21"/>
        </w:rPr>
      </w:pPr>
      <w:r>
        <w:rPr>
          <w:sz w:val="21"/>
          <w:szCs w:val="21"/>
        </w:rPr>
        <w:t xml:space="preserve">“USA TODAY Sports.” </w:t>
      </w:r>
      <w:r>
        <w:rPr>
          <w:i/>
          <w:sz w:val="21"/>
          <w:szCs w:val="21"/>
        </w:rPr>
        <w:t>USA Today</w:t>
      </w:r>
      <w:r>
        <w:rPr>
          <w:sz w:val="21"/>
          <w:szCs w:val="21"/>
        </w:rPr>
        <w:t>, Gannett Satellite Information Network, sports.usatoday.com/</w:t>
      </w:r>
      <w:proofErr w:type="spellStart"/>
      <w:r>
        <w:rPr>
          <w:sz w:val="21"/>
          <w:szCs w:val="21"/>
        </w:rPr>
        <w:t>ncaa</w:t>
      </w:r>
      <w:proofErr w:type="spellEnd"/>
      <w:r>
        <w:rPr>
          <w:sz w:val="21"/>
          <w:szCs w:val="21"/>
        </w:rPr>
        <w:t>/salaries/.</w:t>
      </w:r>
    </w:p>
    <w:p w:rsidR="001A3FBB" w:rsidRDefault="001A3FBB">
      <w:pPr>
        <w:rPr>
          <w:sz w:val="21"/>
          <w:szCs w:val="21"/>
        </w:rPr>
      </w:pPr>
    </w:p>
    <w:p w:rsidR="001A3FBB" w:rsidRDefault="001A3FBB">
      <w:pPr>
        <w:rPr>
          <w:u w:val="single"/>
        </w:rPr>
      </w:pPr>
    </w:p>
    <w:p w:rsidR="001A3FBB" w:rsidRDefault="00C72640">
      <w:r>
        <w:t xml:space="preserve">Media </w:t>
      </w:r>
    </w:p>
    <w:p w:rsidR="001A3FBB" w:rsidRDefault="00C72640">
      <w:r>
        <w:t>(In order of appearance)</w:t>
      </w:r>
    </w:p>
    <w:p w:rsidR="001A3FBB" w:rsidRDefault="001A3FBB">
      <w:pPr>
        <w:widowControl w:val="0"/>
        <w:spacing w:line="240" w:lineRule="auto"/>
      </w:pPr>
    </w:p>
    <w:p w:rsidR="001A3FBB" w:rsidRDefault="00C72640">
      <w:pPr>
        <w:widowControl w:val="0"/>
        <w:spacing w:line="240" w:lineRule="auto"/>
        <w:rPr>
          <w:u w:val="single"/>
        </w:rPr>
      </w:pPr>
      <w:r>
        <w:t>Kentucky v. Louisville, Men’s Basketball,</w:t>
      </w:r>
      <w:r>
        <w:t xml:space="preserve"> 21 Dec 2016.</w:t>
      </w:r>
    </w:p>
    <w:p w:rsidR="001A3FBB" w:rsidRDefault="00C72640">
      <w:hyperlink r:id="rId4">
        <w:r>
          <w:rPr>
            <w:color w:val="1155CC"/>
            <w:u w:val="single"/>
          </w:rPr>
          <w:t>https://youtu.be/KuNr_ReXpnY</w:t>
        </w:r>
      </w:hyperlink>
    </w:p>
    <w:p w:rsidR="001A3FBB" w:rsidRDefault="001A3FBB"/>
    <w:p w:rsidR="001A3FBB" w:rsidRDefault="00C72640">
      <w:r>
        <w:t>Rick Pitino Image</w:t>
      </w:r>
    </w:p>
    <w:p w:rsidR="001A3FBB" w:rsidRDefault="00C72640">
      <w:hyperlink r:id="rId5">
        <w:r>
          <w:rPr>
            <w:color w:val="1155CC"/>
            <w:u w:val="single"/>
          </w:rPr>
          <w:t>https://nbccollegebasketballtalk.files.wordpress.com/2016/12/628959064-e1482267465232.jpg?w=280&amp;h=158&amp;crop=1</w:t>
        </w:r>
      </w:hyperlink>
    </w:p>
    <w:p w:rsidR="001A3FBB" w:rsidRDefault="001A3FBB"/>
    <w:p w:rsidR="001A3FBB" w:rsidRDefault="00C72640">
      <w:r>
        <w:t xml:space="preserve">Clemson v. Alabama 2017 Football Championship </w:t>
      </w:r>
      <w:hyperlink r:id="rId6">
        <w:r>
          <w:rPr>
            <w:color w:val="1155CC"/>
            <w:u w:val="single"/>
          </w:rPr>
          <w:t>https://www.youtube.com/watch?v=to42z</w:t>
        </w:r>
        <w:r>
          <w:rPr>
            <w:color w:val="1155CC"/>
            <w:u w:val="single"/>
          </w:rPr>
          <w:t>fCQNtc</w:t>
        </w:r>
      </w:hyperlink>
    </w:p>
    <w:p w:rsidR="001A3FBB" w:rsidRDefault="001A3FBB"/>
    <w:p w:rsidR="001A3FBB" w:rsidRDefault="00C72640">
      <w:r>
        <w:t>Mark Emmert Intro Clip</w:t>
      </w:r>
    </w:p>
    <w:p w:rsidR="001A3FBB" w:rsidRDefault="00C72640">
      <w:hyperlink r:id="rId7">
        <w:r>
          <w:rPr>
            <w:color w:val="1155CC"/>
            <w:u w:val="single"/>
          </w:rPr>
          <w:t>https://www.youtube.com/watch?v=67fC7o4t_kY</w:t>
        </w:r>
      </w:hyperlink>
    </w:p>
    <w:p w:rsidR="001A3FBB" w:rsidRDefault="001A3FBB"/>
    <w:p w:rsidR="001A3FBB" w:rsidRDefault="00C72640">
      <w:r>
        <w:t>Stanford v Texas NCAA 2016 Championship</w:t>
      </w:r>
    </w:p>
    <w:p w:rsidR="001A3FBB" w:rsidRDefault="00C72640">
      <w:hyperlink r:id="rId8">
        <w:r>
          <w:rPr>
            <w:color w:val="1155CC"/>
            <w:u w:val="single"/>
          </w:rPr>
          <w:t>https://youtu.be/QRNN6DSNdUc</w:t>
        </w:r>
      </w:hyperlink>
    </w:p>
    <w:p w:rsidR="001A3FBB" w:rsidRDefault="001A3FBB"/>
    <w:p w:rsidR="001A3FBB" w:rsidRDefault="00C72640">
      <w:r>
        <w:t>Midwest Regional Hockey Final</w:t>
      </w:r>
    </w:p>
    <w:p w:rsidR="001A3FBB" w:rsidRDefault="00C72640">
      <w:hyperlink r:id="rId9">
        <w:r>
          <w:rPr>
            <w:color w:val="1155CC"/>
            <w:u w:val="single"/>
          </w:rPr>
          <w:t>https://www.youtube.com/watch?v=JIQX7j1upK0&amp;t=1515s</w:t>
        </w:r>
      </w:hyperlink>
    </w:p>
    <w:p w:rsidR="001A3FBB" w:rsidRDefault="001A3FBB"/>
    <w:p w:rsidR="001A3FBB" w:rsidRDefault="00C72640">
      <w:r>
        <w:t xml:space="preserve">Kentucky </w:t>
      </w:r>
      <w:proofErr w:type="spellStart"/>
      <w:r>
        <w:t>Weightroom</w:t>
      </w:r>
      <w:proofErr w:type="spellEnd"/>
      <w:r>
        <w:t xml:space="preserve"> Pan, Theater Vid</w:t>
      </w:r>
    </w:p>
    <w:p w:rsidR="001A3FBB" w:rsidRDefault="00C72640">
      <w:hyperlink r:id="rId10">
        <w:r>
          <w:rPr>
            <w:color w:val="1155CC"/>
            <w:u w:val="single"/>
          </w:rPr>
          <w:t>https://www.youtube.com/watch?v=KDrBhKOCDiY&amp;t=84s</w:t>
        </w:r>
      </w:hyperlink>
    </w:p>
    <w:p w:rsidR="001A3FBB" w:rsidRDefault="001A3FBB"/>
    <w:p w:rsidR="001A3FBB" w:rsidRDefault="00C72640">
      <w:r>
        <w:lastRenderedPageBreak/>
        <w:t>Kyle Field Texas A&amp;M</w:t>
      </w:r>
    </w:p>
    <w:p w:rsidR="001A3FBB" w:rsidRDefault="00C72640">
      <w:hyperlink r:id="rId11">
        <w:r>
          <w:rPr>
            <w:color w:val="1155CC"/>
            <w:u w:val="single"/>
          </w:rPr>
          <w:t>https://www.youtube.com/watch?v=Y0_s9Hd26tY</w:t>
        </w:r>
      </w:hyperlink>
    </w:p>
    <w:p w:rsidR="001A3FBB" w:rsidRDefault="001A3FBB"/>
    <w:p w:rsidR="001A3FBB" w:rsidRDefault="00C72640">
      <w:r>
        <w:t>NCAA Commercial</w:t>
      </w:r>
    </w:p>
    <w:p w:rsidR="001A3FBB" w:rsidRDefault="00C72640">
      <w:hyperlink r:id="rId12">
        <w:r>
          <w:rPr>
            <w:color w:val="1155CC"/>
            <w:u w:val="single"/>
          </w:rPr>
          <w:t>https://www.youtube.com/watch?v=6ltaRIJ0N2o</w:t>
        </w:r>
      </w:hyperlink>
    </w:p>
    <w:p w:rsidR="001A3FBB" w:rsidRDefault="001A3FBB"/>
    <w:p w:rsidR="001A3FBB" w:rsidRDefault="00C72640">
      <w:r>
        <w:t>Shabazz Napier Interview</w:t>
      </w:r>
    </w:p>
    <w:p w:rsidR="001A3FBB" w:rsidRDefault="00C72640">
      <w:hyperlink r:id="rId13">
        <w:r>
          <w:rPr>
            <w:color w:val="1155CC"/>
            <w:u w:val="single"/>
          </w:rPr>
          <w:t>https://www.youtube.com/watch?v=fFdRk2DYolM&amp;t=3s</w:t>
        </w:r>
      </w:hyperlink>
    </w:p>
    <w:p w:rsidR="001A3FBB" w:rsidRDefault="001A3FBB"/>
    <w:p w:rsidR="001A3FBB" w:rsidRDefault="00C72640">
      <w:r>
        <w:t>Richard Sherman Interview</w:t>
      </w:r>
    </w:p>
    <w:p w:rsidR="001A3FBB" w:rsidRDefault="00C72640">
      <w:hyperlink r:id="rId14">
        <w:r>
          <w:rPr>
            <w:color w:val="1155CC"/>
            <w:u w:val="single"/>
          </w:rPr>
          <w:t>https://youtu.be/eP0FYeO1N2A</w:t>
        </w:r>
      </w:hyperlink>
    </w:p>
    <w:p w:rsidR="001A3FBB" w:rsidRDefault="001A3FBB"/>
    <w:p w:rsidR="001A3FBB" w:rsidRDefault="00C72640">
      <w:r>
        <w:t>Taylor Branch Vox Interview</w:t>
      </w:r>
    </w:p>
    <w:p w:rsidR="001A3FBB" w:rsidRDefault="00C72640">
      <w:hyperlink r:id="rId15">
        <w:r>
          <w:rPr>
            <w:color w:val="1155CC"/>
            <w:u w:val="single"/>
          </w:rPr>
          <w:t>https://www.vox.com/2014/6/9/57</w:t>
        </w:r>
        <w:r>
          <w:rPr>
            <w:color w:val="1155CC"/>
            <w:u w:val="single"/>
          </w:rPr>
          <w:t>93156/the-ncaa-is-on-trial-today-and-this-civil-rights-historian-is-on</w:t>
        </w:r>
      </w:hyperlink>
    </w:p>
    <w:p w:rsidR="001A3FBB" w:rsidRDefault="001A3FBB"/>
    <w:p w:rsidR="001A3FBB" w:rsidRDefault="00C72640">
      <w:r>
        <w:t>1950 Fiesta Bowl Footage</w:t>
      </w:r>
    </w:p>
    <w:p w:rsidR="001A3FBB" w:rsidRDefault="00C72640">
      <w:hyperlink r:id="rId16">
        <w:r>
          <w:rPr>
            <w:color w:val="1155CC"/>
            <w:u w:val="single"/>
          </w:rPr>
          <w:t>https://youtu.be/wwG3qDGksfk</w:t>
        </w:r>
      </w:hyperlink>
    </w:p>
    <w:p w:rsidR="001A3FBB" w:rsidRDefault="001A3FBB"/>
    <w:p w:rsidR="001A3FBB" w:rsidRDefault="00C72640">
      <w:r>
        <w:t>Boston College Football Champs</w:t>
      </w:r>
    </w:p>
    <w:p w:rsidR="001A3FBB" w:rsidRDefault="00C72640">
      <w:hyperlink r:id="rId17">
        <w:r>
          <w:rPr>
            <w:color w:val="1155CC"/>
            <w:u w:val="single"/>
          </w:rPr>
          <w:t>http://www.bceagles.com/news/2015/11/10/FB_1110153607.aspx</w:t>
        </w:r>
      </w:hyperlink>
    </w:p>
    <w:p w:rsidR="001A3FBB" w:rsidRDefault="001A3FBB"/>
    <w:p w:rsidR="001A3FBB" w:rsidRDefault="00C72640">
      <w:r>
        <w:t>1961 AAU Championship Swimming</w:t>
      </w:r>
    </w:p>
    <w:p w:rsidR="001A3FBB" w:rsidRDefault="00C72640">
      <w:hyperlink r:id="rId18">
        <w:r>
          <w:rPr>
            <w:color w:val="1155CC"/>
            <w:u w:val="single"/>
          </w:rPr>
          <w:t>https://www.youtube.com/watch?v=eRsHNfivGRY</w:t>
        </w:r>
      </w:hyperlink>
    </w:p>
    <w:p w:rsidR="001A3FBB" w:rsidRDefault="001A3FBB"/>
    <w:p w:rsidR="001A3FBB" w:rsidRDefault="00C72640">
      <w:r>
        <w:t>Western Michigan University T</w:t>
      </w:r>
      <w:r>
        <w:t>ennis 1950</w:t>
      </w:r>
    </w:p>
    <w:p w:rsidR="001A3FBB" w:rsidRDefault="00C72640">
      <w:hyperlink r:id="rId19">
        <w:r>
          <w:rPr>
            <w:color w:val="1155CC"/>
            <w:u w:val="single"/>
          </w:rPr>
          <w:t>http://www.wmubroncos.com/sports/2012/9/8/205681673.aspx</w:t>
        </w:r>
      </w:hyperlink>
    </w:p>
    <w:p w:rsidR="001A3FBB" w:rsidRDefault="001A3FBB"/>
    <w:p w:rsidR="001A3FBB" w:rsidRDefault="00C72640">
      <w:r>
        <w:t>Georgetown v. Villanova Basketball 1985</w:t>
      </w:r>
    </w:p>
    <w:p w:rsidR="001A3FBB" w:rsidRDefault="00C72640">
      <w:hyperlink r:id="rId20">
        <w:r>
          <w:rPr>
            <w:color w:val="1155CC"/>
            <w:u w:val="single"/>
          </w:rPr>
          <w:t>https://www.youtube.com/watch?v=IcQx40atibU</w:t>
        </w:r>
      </w:hyperlink>
    </w:p>
    <w:p w:rsidR="001A3FBB" w:rsidRDefault="001A3FBB"/>
    <w:p w:rsidR="001A3FBB" w:rsidRDefault="00C72640">
      <w:r>
        <w:t>Women’s Gymnastics</w:t>
      </w:r>
    </w:p>
    <w:p w:rsidR="001A3FBB" w:rsidRDefault="00C72640">
      <w:hyperlink r:id="rId21">
        <w:r>
          <w:rPr>
            <w:color w:val="1155CC"/>
            <w:u w:val="single"/>
          </w:rPr>
          <w:t>https://www.youtube.com/watch?v=XOJEySBaJFE</w:t>
        </w:r>
      </w:hyperlink>
    </w:p>
    <w:p w:rsidR="001A3FBB" w:rsidRDefault="001A3FBB"/>
    <w:p w:rsidR="001A3FBB" w:rsidRDefault="00C72640">
      <w:r>
        <w:t>University of Denver Logo</w:t>
      </w:r>
    </w:p>
    <w:p w:rsidR="001A3FBB" w:rsidRDefault="00C72640">
      <w:hyperlink r:id="rId22">
        <w:r>
          <w:rPr>
            <w:color w:val="1155CC"/>
            <w:u w:val="single"/>
          </w:rPr>
          <w:t>https://the</w:t>
        </w:r>
        <w:r>
          <w:rPr>
            <w:color w:val="1155CC"/>
            <w:u w:val="single"/>
          </w:rPr>
          <w:t>lawlorgroup.com/</w:t>
        </w:r>
      </w:hyperlink>
    </w:p>
    <w:p w:rsidR="001A3FBB" w:rsidRDefault="001A3FBB"/>
    <w:p w:rsidR="001A3FBB" w:rsidRDefault="00C72640">
      <w:r>
        <w:t>Colorado Supreme Court Building</w:t>
      </w:r>
    </w:p>
    <w:p w:rsidR="001A3FBB" w:rsidRDefault="00C72640">
      <w:hyperlink r:id="rId23">
        <w:r>
          <w:rPr>
            <w:color w:val="1155CC"/>
            <w:u w:val="single"/>
          </w:rPr>
          <w:t>http://www.cpr.org/sites/default/files/images/cosupco.jpg</w:t>
        </w:r>
      </w:hyperlink>
    </w:p>
    <w:p w:rsidR="001A3FBB" w:rsidRDefault="001A3FBB"/>
    <w:p w:rsidR="001A3FBB" w:rsidRDefault="00C72640">
      <w:r>
        <w:t>NCAA Building</w:t>
      </w:r>
    </w:p>
    <w:p w:rsidR="001A3FBB" w:rsidRDefault="00C72640">
      <w:hyperlink r:id="rId24">
        <w:r>
          <w:rPr>
            <w:color w:val="1155CC"/>
            <w:u w:val="single"/>
          </w:rPr>
          <w:t>https://cdn-s3.si.com/s3fs-public/styles/marquee_large_2x/public/images/NCAALogo_FinalFour_960.jpg?itok=rMAMdCO0</w:t>
        </w:r>
      </w:hyperlink>
    </w:p>
    <w:p w:rsidR="001A3FBB" w:rsidRDefault="001A3FBB"/>
    <w:p w:rsidR="001A3FBB" w:rsidRDefault="00C72640">
      <w:r>
        <w:lastRenderedPageBreak/>
        <w:t>Student-Athl</w:t>
      </w:r>
      <w:r>
        <w:t>ete Agreement</w:t>
      </w:r>
    </w:p>
    <w:p w:rsidR="001A3FBB" w:rsidRDefault="00C72640">
      <w:hyperlink r:id="rId25">
        <w:r>
          <w:rPr>
            <w:color w:val="1155CC"/>
            <w:u w:val="single"/>
          </w:rPr>
          <w:t>https://www.ncaa.org/sites/default/files/2017DICOMP_Form171aStudentAthleteStatement_20170613.pdf</w:t>
        </w:r>
      </w:hyperlink>
    </w:p>
    <w:p w:rsidR="001A3FBB" w:rsidRDefault="001A3FBB"/>
    <w:p w:rsidR="001A3FBB" w:rsidRDefault="00C72640">
      <w:r>
        <w:t>Penn State Graduation</w:t>
      </w:r>
    </w:p>
    <w:p w:rsidR="001A3FBB" w:rsidRDefault="00C72640">
      <w:hyperlink r:id="rId26">
        <w:r>
          <w:rPr>
            <w:color w:val="1155CC"/>
            <w:u w:val="single"/>
          </w:rPr>
          <w:t>http://news.psu.edu/sites/default/files/styles/threshold-992/public/4952444158.jpg?itok=5qzaSYTh</w:t>
        </w:r>
      </w:hyperlink>
    </w:p>
    <w:p w:rsidR="001A3FBB" w:rsidRDefault="001A3FBB"/>
    <w:p w:rsidR="001A3FBB" w:rsidRDefault="00C72640">
      <w:r>
        <w:t>Penn State Volleyball Picture</w:t>
      </w:r>
    </w:p>
    <w:p w:rsidR="001A3FBB" w:rsidRDefault="00C72640">
      <w:hyperlink r:id="rId27">
        <w:r>
          <w:rPr>
            <w:color w:val="1155CC"/>
            <w:u w:val="single"/>
          </w:rPr>
          <w:t>http://i.turner.ncaa.com/sites/default/files/styles/640x360/public/media/psu_0.jpeg?itok=y7bC1fkI</w:t>
        </w:r>
      </w:hyperlink>
    </w:p>
    <w:p w:rsidR="001A3FBB" w:rsidRDefault="001A3FBB"/>
    <w:p w:rsidR="001A3FBB" w:rsidRDefault="00C72640">
      <w:r>
        <w:t>John Oliver NCAA Clip</w:t>
      </w:r>
    </w:p>
    <w:p w:rsidR="001A3FBB" w:rsidRDefault="00C72640">
      <w:hyperlink r:id="rId28">
        <w:r>
          <w:rPr>
            <w:color w:val="1155CC"/>
            <w:u w:val="single"/>
          </w:rPr>
          <w:t>https://www.youtube.com/watch?v=pX8BXH3SJn0</w:t>
        </w:r>
      </w:hyperlink>
    </w:p>
    <w:p w:rsidR="001A3FBB" w:rsidRDefault="001A3FBB"/>
    <w:p w:rsidR="001A3FBB" w:rsidRDefault="00C72640">
      <w:r>
        <w:t>NCAA website</w:t>
      </w:r>
    </w:p>
    <w:p w:rsidR="001A3FBB" w:rsidRDefault="00C72640">
      <w:hyperlink r:id="rId29">
        <w:r>
          <w:rPr>
            <w:color w:val="1155CC"/>
            <w:u w:val="single"/>
          </w:rPr>
          <w:t>www.NCAA.org/amateurism</w:t>
        </w:r>
      </w:hyperlink>
    </w:p>
    <w:p w:rsidR="001A3FBB" w:rsidRDefault="001A3FBB"/>
    <w:p w:rsidR="001A3FBB" w:rsidRDefault="00C72640">
      <w:r>
        <w:t>NCAA Manual</w:t>
      </w:r>
    </w:p>
    <w:p w:rsidR="001A3FBB" w:rsidRDefault="00C72640">
      <w:hyperlink r:id="rId30">
        <w:r>
          <w:rPr>
            <w:color w:val="1155CC"/>
            <w:u w:val="single"/>
          </w:rPr>
          <w:t>htt</w:t>
        </w:r>
        <w:r>
          <w:rPr>
            <w:color w:val="1155CC"/>
            <w:u w:val="single"/>
          </w:rPr>
          <w:t>p://ulm_ftp.sidearmsports.com/custompages/pdf9/4094906.pdf</w:t>
        </w:r>
      </w:hyperlink>
    </w:p>
    <w:p w:rsidR="001A3FBB" w:rsidRDefault="001A3FBB"/>
    <w:p w:rsidR="001A3FBB" w:rsidRDefault="00C72640">
      <w:r>
        <w:t xml:space="preserve">Nnamdi </w:t>
      </w:r>
      <w:proofErr w:type="spellStart"/>
      <w:r>
        <w:t>Amilo</w:t>
      </w:r>
      <w:proofErr w:type="spellEnd"/>
      <w:r>
        <w:t xml:space="preserve"> Studying</w:t>
      </w:r>
    </w:p>
    <w:p w:rsidR="001A3FBB" w:rsidRDefault="00C72640">
      <w:hyperlink r:id="rId31">
        <w:r>
          <w:rPr>
            <w:color w:val="1155CC"/>
            <w:u w:val="single"/>
          </w:rPr>
          <w:t>https://uconn-today-universityofco</w:t>
        </w:r>
        <w:r>
          <w:rPr>
            <w:color w:val="1155CC"/>
            <w:u w:val="single"/>
          </w:rPr>
          <w:t>nn.netdna-ssl.com/wp-content/uploads/2016/01/Nnamdi-Amilo160126a004-e1453842781366.jpg</w:t>
        </w:r>
      </w:hyperlink>
    </w:p>
    <w:p w:rsidR="001A3FBB" w:rsidRDefault="001A3FBB"/>
    <w:p w:rsidR="001A3FBB" w:rsidRDefault="00C72640">
      <w:r>
        <w:t>GPA Paper Class Change</w:t>
      </w:r>
    </w:p>
    <w:p w:rsidR="001A3FBB" w:rsidRDefault="00C72640">
      <w:hyperlink r:id="rId32">
        <w:r>
          <w:rPr>
            <w:color w:val="1155CC"/>
            <w:u w:val="single"/>
          </w:rPr>
          <w:t>https://www.youtube.com/watch?v=pX8BXH3SJn0</w:t>
        </w:r>
      </w:hyperlink>
    </w:p>
    <w:p w:rsidR="001A3FBB" w:rsidRDefault="001A3FBB"/>
    <w:p w:rsidR="001A3FBB" w:rsidRDefault="00C72640">
      <w:r>
        <w:t>Paper Classes News Clip</w:t>
      </w:r>
    </w:p>
    <w:p w:rsidR="001A3FBB" w:rsidRDefault="00C72640">
      <w:hyperlink r:id="rId33">
        <w:r>
          <w:rPr>
            <w:color w:val="1155CC"/>
            <w:u w:val="single"/>
          </w:rPr>
          <w:t>https://www.youtube.com/watch?v=4xWwr4w2zf0&amp;t=141s</w:t>
        </w:r>
      </w:hyperlink>
    </w:p>
    <w:p w:rsidR="001A3FBB" w:rsidRDefault="001A3FBB"/>
    <w:p w:rsidR="001A3FBB" w:rsidRDefault="00C72640">
      <w:r>
        <w:t>HBO Sports Interviews</w:t>
      </w:r>
    </w:p>
    <w:p w:rsidR="001A3FBB" w:rsidRDefault="00C72640">
      <w:hyperlink r:id="rId34">
        <w:r>
          <w:rPr>
            <w:color w:val="1155CC"/>
            <w:u w:val="single"/>
          </w:rPr>
          <w:t>https://www.youtube.com/watch?v=k0-aiUsMn5I</w:t>
        </w:r>
      </w:hyperlink>
    </w:p>
    <w:p w:rsidR="001A3FBB" w:rsidRDefault="001A3FBB"/>
    <w:p w:rsidR="001A3FBB" w:rsidRDefault="00C72640">
      <w:r>
        <w:t>Penn State Volleyball Clip</w:t>
      </w:r>
    </w:p>
    <w:p w:rsidR="001A3FBB" w:rsidRDefault="00C72640">
      <w:hyperlink r:id="rId35">
        <w:r>
          <w:rPr>
            <w:color w:val="1155CC"/>
            <w:u w:val="single"/>
          </w:rPr>
          <w:t>https://www.youtube.com/watch?v=pQDCjV7zgVI&amp;t=72s</w:t>
        </w:r>
      </w:hyperlink>
    </w:p>
    <w:p w:rsidR="001A3FBB" w:rsidRDefault="001A3FBB"/>
    <w:p w:rsidR="001A3FBB" w:rsidRDefault="00C72640">
      <w:r>
        <w:t>Arizona State University Swimming Practice</w:t>
      </w:r>
    </w:p>
    <w:p w:rsidR="001A3FBB" w:rsidRDefault="00C72640">
      <w:hyperlink r:id="rId36">
        <w:r>
          <w:rPr>
            <w:color w:val="1155CC"/>
            <w:u w:val="single"/>
          </w:rPr>
          <w:t>htt</w:t>
        </w:r>
        <w:r>
          <w:rPr>
            <w:color w:val="1155CC"/>
            <w:u w:val="single"/>
          </w:rPr>
          <w:t>ps://www.youtube.com/watch?v=-hIvEo_l84g</w:t>
        </w:r>
      </w:hyperlink>
    </w:p>
    <w:p w:rsidR="001A3FBB" w:rsidRDefault="001A3FBB"/>
    <w:p w:rsidR="001A3FBB" w:rsidRDefault="00C72640">
      <w:r>
        <w:t>Stanford Rowing</w:t>
      </w:r>
    </w:p>
    <w:p w:rsidR="001A3FBB" w:rsidRDefault="00C72640">
      <w:hyperlink r:id="rId37">
        <w:r>
          <w:rPr>
            <w:color w:val="1155CC"/>
            <w:u w:val="single"/>
          </w:rPr>
          <w:t>https://www.youtube.com/watch?v=mabSR2Wuju4&amp;t=23s</w:t>
        </w:r>
      </w:hyperlink>
    </w:p>
    <w:p w:rsidR="001A3FBB" w:rsidRDefault="001A3FBB"/>
    <w:p w:rsidR="001A3FBB" w:rsidRDefault="00C72640">
      <w:r>
        <w:t>Kansas Basketball Player</w:t>
      </w:r>
    </w:p>
    <w:p w:rsidR="001A3FBB" w:rsidRDefault="00C72640">
      <w:hyperlink r:id="rId38">
        <w:r>
          <w:rPr>
            <w:color w:val="1155CC"/>
            <w:u w:val="single"/>
          </w:rPr>
          <w:t>https://imagesvc.timeincapp.com/v3/fan/image?url=https://bustingbrackets.com/wp-content/uploads/getty-images/2017/08/466343706-iowa-st</w:t>
        </w:r>
        <w:r>
          <w:rPr>
            <w:color w:val="1155CC"/>
            <w:u w:val="single"/>
          </w:rPr>
          <w:t>ate-v-kansas.jpg.jpg&amp;</w:t>
        </w:r>
      </w:hyperlink>
    </w:p>
    <w:p w:rsidR="001A3FBB" w:rsidRDefault="001A3FBB"/>
    <w:p w:rsidR="001A3FBB" w:rsidRDefault="00C72640">
      <w:r>
        <w:t>Doctor Researching</w:t>
      </w:r>
    </w:p>
    <w:p w:rsidR="001A3FBB" w:rsidRDefault="00C72640">
      <w:hyperlink r:id="rId39">
        <w:r>
          <w:rPr>
            <w:color w:val="1155CC"/>
            <w:u w:val="single"/>
          </w:rPr>
          <w:t>https://d2v9y0dukr6mq2.cloudfront.net/video/thumbnail/Vd3bj2jPe/medical-research-science-doctor-working-in-lab-woman-doctor-scientist-doing-research-medicine-medical</w:t>
        </w:r>
        <w:r>
          <w:rPr>
            <w:color w:val="1155CC"/>
            <w:u w:val="single"/>
          </w:rPr>
          <w:t>-research-lab-lab-doctor-working-with-liquid-in-glass-flask-female-doctor-in-lab-medical_s7eb_sohtg_thumbnail-full05.png</w:t>
        </w:r>
      </w:hyperlink>
    </w:p>
    <w:p w:rsidR="001A3FBB" w:rsidRDefault="001A3FBB"/>
    <w:p w:rsidR="001A3FBB" w:rsidRDefault="00C72640">
      <w:r>
        <w:t>Penn State Football Practice</w:t>
      </w:r>
    </w:p>
    <w:p w:rsidR="001A3FBB" w:rsidRDefault="00C72640">
      <w:hyperlink r:id="rId40">
        <w:r>
          <w:rPr>
            <w:color w:val="1155CC"/>
            <w:u w:val="single"/>
          </w:rPr>
          <w:t>https://www.youtube.com/watch?v=jEz2w8_d6s</w:t>
        </w:r>
        <w:r>
          <w:rPr>
            <w:color w:val="1155CC"/>
            <w:u w:val="single"/>
          </w:rPr>
          <w:t>4</w:t>
        </w:r>
      </w:hyperlink>
    </w:p>
    <w:p w:rsidR="001A3FBB" w:rsidRDefault="001A3FBB"/>
    <w:p w:rsidR="001A3FBB" w:rsidRDefault="00C72640">
      <w:r>
        <w:t>Lacrosse Practice</w:t>
      </w:r>
    </w:p>
    <w:p w:rsidR="001A3FBB" w:rsidRDefault="00C72640">
      <w:hyperlink r:id="rId41">
        <w:r>
          <w:rPr>
            <w:color w:val="1155CC"/>
            <w:u w:val="single"/>
          </w:rPr>
          <w:t>https://www.youtube.com/watch?v=oWpb-_lqYrs</w:t>
        </w:r>
      </w:hyperlink>
    </w:p>
    <w:p w:rsidR="001A3FBB" w:rsidRDefault="001A3FBB"/>
    <w:p w:rsidR="001A3FBB" w:rsidRDefault="00C72640">
      <w:r>
        <w:t>Wake Forest Soccer Practice</w:t>
      </w:r>
    </w:p>
    <w:p w:rsidR="001A3FBB" w:rsidRDefault="00C72640">
      <w:hyperlink r:id="rId42">
        <w:r>
          <w:rPr>
            <w:color w:val="1155CC"/>
            <w:u w:val="single"/>
          </w:rPr>
          <w:t>https://www.youtube.com/watch?v=_1Ks</w:t>
        </w:r>
        <w:r>
          <w:rPr>
            <w:color w:val="1155CC"/>
            <w:u w:val="single"/>
          </w:rPr>
          <w:t>TsobPZA</w:t>
        </w:r>
      </w:hyperlink>
    </w:p>
    <w:p w:rsidR="001A3FBB" w:rsidRDefault="001A3FBB"/>
    <w:p w:rsidR="001A3FBB" w:rsidRDefault="00C72640">
      <w:r>
        <w:t>Letter of Intent Signing</w:t>
      </w:r>
    </w:p>
    <w:p w:rsidR="001A3FBB" w:rsidRDefault="00C72640">
      <w:hyperlink r:id="rId43">
        <w:r>
          <w:rPr>
            <w:color w:val="1155CC"/>
            <w:u w:val="single"/>
          </w:rPr>
          <w:t>https://www.youtube.com/watch?v=_J93JcQMaJ4</w:t>
        </w:r>
      </w:hyperlink>
    </w:p>
    <w:p w:rsidR="001A3FBB" w:rsidRDefault="001A3FBB"/>
    <w:p w:rsidR="001A3FBB" w:rsidRDefault="00C72640">
      <w:r>
        <w:t>BHS Contract Signing</w:t>
      </w:r>
    </w:p>
    <w:p w:rsidR="001A3FBB" w:rsidRDefault="00C72640">
      <w:hyperlink r:id="rId44">
        <w:r>
          <w:rPr>
            <w:color w:val="1155CC"/>
            <w:u w:val="single"/>
          </w:rPr>
          <w:t>http://www.berkeleyschools.net/four-bhs-student-athletes-participated-in-national-letter-of-intent-signing-day/</w:t>
        </w:r>
      </w:hyperlink>
    </w:p>
    <w:p w:rsidR="001A3FBB" w:rsidRDefault="001A3FBB"/>
    <w:p w:rsidR="001A3FBB" w:rsidRDefault="00C72640">
      <w:r>
        <w:t>NCAA Logo w/ M</w:t>
      </w:r>
      <w:r>
        <w:t>oney</w:t>
      </w:r>
    </w:p>
    <w:p w:rsidR="001A3FBB" w:rsidRDefault="00C72640">
      <w:hyperlink r:id="rId45">
        <w:r>
          <w:rPr>
            <w:color w:val="1155CC"/>
            <w:u w:val="single"/>
          </w:rPr>
          <w:t>https://www.nfldraftdiamonds.com/wp-content/uploads/2017/08/ncaaaa.jpg</w:t>
        </w:r>
      </w:hyperlink>
    </w:p>
    <w:p w:rsidR="001A3FBB" w:rsidRDefault="001A3FBB"/>
    <w:p w:rsidR="001A3FBB" w:rsidRDefault="00C72640">
      <w:r>
        <w:t>Baseball Video</w:t>
      </w:r>
    </w:p>
    <w:p w:rsidR="001A3FBB" w:rsidRDefault="00C72640">
      <w:hyperlink r:id="rId46">
        <w:r>
          <w:rPr>
            <w:color w:val="1155CC"/>
            <w:u w:val="single"/>
          </w:rPr>
          <w:t>https://www</w:t>
        </w:r>
        <w:r>
          <w:rPr>
            <w:color w:val="1155CC"/>
            <w:u w:val="single"/>
          </w:rPr>
          <w:t>.youtube.com/watch?v=J_LiAARtR7I</w:t>
        </w:r>
      </w:hyperlink>
    </w:p>
    <w:p w:rsidR="001A3FBB" w:rsidRDefault="001A3FBB"/>
    <w:p w:rsidR="001A3FBB" w:rsidRDefault="00C72640">
      <w:r>
        <w:t xml:space="preserve">Johnny </w:t>
      </w:r>
      <w:proofErr w:type="spellStart"/>
      <w:r>
        <w:t>Manzel</w:t>
      </w:r>
      <w:proofErr w:type="spellEnd"/>
      <w:r>
        <w:t xml:space="preserve"> Photo</w:t>
      </w:r>
    </w:p>
    <w:p w:rsidR="001A3FBB" w:rsidRDefault="00C72640">
      <w:hyperlink r:id="rId47">
        <w:r>
          <w:rPr>
            <w:color w:val="1155CC"/>
            <w:u w:val="single"/>
          </w:rPr>
          <w:t>https://www.lockerroomtalk.com/blog/app/uploads/2015/07/johnny-manziel-threw-his-first-touchdown-pass-and-then-did-the-show-me-the-money-celebration.jpg</w:t>
        </w:r>
      </w:hyperlink>
    </w:p>
    <w:p w:rsidR="001A3FBB" w:rsidRDefault="001A3FBB"/>
    <w:p w:rsidR="001A3FBB" w:rsidRDefault="00C72640">
      <w:r>
        <w:t>Athlete Signing Autograph</w:t>
      </w:r>
    </w:p>
    <w:p w:rsidR="001A3FBB" w:rsidRDefault="00C72640">
      <w:hyperlink r:id="rId48">
        <w:r>
          <w:rPr>
            <w:color w:val="1155CC"/>
            <w:u w:val="single"/>
          </w:rPr>
          <w:t>https://www.gannett-cdn.com/-mm-/379f78ff2dd497bae763f4557a1f9cb1cabaa7fa/c=1755-304-4890-2661&amp;r=x408&amp;c=540x405/local/-/media/U</w:t>
        </w:r>
        <w:r>
          <w:rPr>
            <w:color w:val="1155CC"/>
            <w:u w:val="single"/>
          </w:rPr>
          <w:t>SATODAY/None/2014/10/15/635489878414996351-c02-jump-26.jpg</w:t>
        </w:r>
      </w:hyperlink>
    </w:p>
    <w:p w:rsidR="001A3FBB" w:rsidRDefault="001A3FBB"/>
    <w:p w:rsidR="001A3FBB" w:rsidRDefault="00C72640">
      <w:r>
        <w:t>Students Walking on Campus</w:t>
      </w:r>
    </w:p>
    <w:p w:rsidR="001A3FBB" w:rsidRDefault="00C72640">
      <w:hyperlink r:id="rId49">
        <w:r>
          <w:rPr>
            <w:color w:val="1155CC"/>
            <w:u w:val="single"/>
          </w:rPr>
          <w:t>https://www.youtube.com/watch?v=ah5wN5CikC8</w:t>
        </w:r>
      </w:hyperlink>
    </w:p>
    <w:p w:rsidR="001A3FBB" w:rsidRDefault="001A3FBB"/>
    <w:p w:rsidR="001A3FBB" w:rsidRDefault="00C72640">
      <w:r>
        <w:t>Broke College Athlete Picture</w:t>
      </w:r>
    </w:p>
    <w:p w:rsidR="001A3FBB" w:rsidRDefault="00C72640">
      <w:hyperlink r:id="rId50">
        <w:r>
          <w:rPr>
            <w:color w:val="1155CC"/>
            <w:u w:val="single"/>
          </w:rPr>
          <w:t>http://www.studentunionsports.com/wp-content/uploads/2016/11/Nigel-Hayes-2.jpg</w:t>
        </w:r>
      </w:hyperlink>
    </w:p>
    <w:p w:rsidR="001A3FBB" w:rsidRDefault="001A3FBB"/>
    <w:p w:rsidR="001A3FBB" w:rsidRDefault="00C72640">
      <w:r>
        <w:t>NCAA Logo on Basketball Court</w:t>
      </w:r>
    </w:p>
    <w:p w:rsidR="001A3FBB" w:rsidRDefault="00C72640">
      <w:hyperlink r:id="rId51">
        <w:r>
          <w:rPr>
            <w:color w:val="1155CC"/>
            <w:u w:val="single"/>
          </w:rPr>
          <w:t>http://images.performgroup.com/di/library/sporting_news/b8/5c/ncaa-tournament-court-logo-033015-getty-ftrjpg_fvmn4ecemzai1v655j40yvbko.jpg?t=1803068532</w:t>
        </w:r>
      </w:hyperlink>
    </w:p>
    <w:p w:rsidR="001A3FBB" w:rsidRDefault="001A3FBB"/>
    <w:p w:rsidR="001A3FBB" w:rsidRDefault="00C72640">
      <w:r>
        <w:t>Official NC</w:t>
      </w:r>
      <w:r>
        <w:t>AA Building</w:t>
      </w:r>
    </w:p>
    <w:p w:rsidR="001A3FBB" w:rsidRDefault="00C72640">
      <w:pPr>
        <w:pBdr>
          <w:top w:val="none" w:sz="0" w:space="0" w:color="auto"/>
          <w:left w:val="none" w:sz="0" w:space="0" w:color="auto"/>
          <w:bottom w:val="none" w:sz="0" w:space="0" w:color="auto"/>
          <w:right w:val="none" w:sz="0" w:space="0" w:color="auto"/>
          <w:between w:val="none" w:sz="0" w:space="0" w:color="auto"/>
        </w:pBdr>
      </w:pPr>
      <w:hyperlink r:id="rId52">
        <w:r>
          <w:rPr>
            <w:color w:val="1155CC"/>
            <w:u w:val="single"/>
          </w:rPr>
          <w:t>https://si.wsj.net/public/resources/images/BN-PY673_jenkin_J_20160923134510.jpg</w:t>
        </w:r>
      </w:hyperlink>
    </w:p>
    <w:p w:rsidR="001A3FBB" w:rsidRDefault="001A3FBB"/>
    <w:p w:rsidR="001A3FBB" w:rsidRDefault="00C72640">
      <w:r>
        <w:t>Graduation Clip</w:t>
      </w:r>
    </w:p>
    <w:p w:rsidR="001A3FBB" w:rsidRDefault="00C72640">
      <w:hyperlink r:id="rId53">
        <w:r>
          <w:rPr>
            <w:color w:val="1155CC"/>
            <w:u w:val="single"/>
          </w:rPr>
          <w:t>https://www.youtube.com/watch?v=CstYpNylWYg</w:t>
        </w:r>
      </w:hyperlink>
    </w:p>
    <w:p w:rsidR="001A3FBB" w:rsidRDefault="001A3FBB"/>
    <w:p w:rsidR="001A3FBB" w:rsidRDefault="00C72640">
      <w:r>
        <w:t>Athlete Studying</w:t>
      </w:r>
    </w:p>
    <w:p w:rsidR="001A3FBB" w:rsidRDefault="00C72640">
      <w:pPr>
        <w:pBdr>
          <w:top w:val="none" w:sz="0" w:space="0" w:color="auto"/>
          <w:left w:val="none" w:sz="0" w:space="0" w:color="auto"/>
          <w:bottom w:val="none" w:sz="0" w:space="0" w:color="auto"/>
          <w:right w:val="none" w:sz="0" w:space="0" w:color="auto"/>
          <w:between w:val="none" w:sz="0" w:space="0" w:color="auto"/>
        </w:pBdr>
      </w:pPr>
      <w:hyperlink r:id="rId54">
        <w:r>
          <w:rPr>
            <w:color w:val="1155CC"/>
            <w:u w:val="single"/>
          </w:rPr>
          <w:t>http://www.uh.edu/powerhouse/_img/photo-scoring-high.jpg</w:t>
        </w:r>
      </w:hyperlink>
    </w:p>
    <w:p w:rsidR="001A3FBB" w:rsidRDefault="001A3FBB">
      <w:pPr>
        <w:pBdr>
          <w:top w:val="none" w:sz="0" w:space="0" w:color="auto"/>
          <w:left w:val="none" w:sz="0" w:space="0" w:color="auto"/>
          <w:bottom w:val="none" w:sz="0" w:space="0" w:color="auto"/>
          <w:right w:val="none" w:sz="0" w:space="0" w:color="auto"/>
          <w:between w:val="none" w:sz="0" w:space="0" w:color="auto"/>
        </w:pBdr>
      </w:pPr>
    </w:p>
    <w:p w:rsidR="001A3FBB" w:rsidRDefault="00C72640">
      <w:pPr>
        <w:pBdr>
          <w:top w:val="none" w:sz="0" w:space="0" w:color="auto"/>
          <w:left w:val="none" w:sz="0" w:space="0" w:color="auto"/>
          <w:bottom w:val="none" w:sz="0" w:space="0" w:color="auto"/>
          <w:right w:val="none" w:sz="0" w:space="0" w:color="auto"/>
          <w:between w:val="none" w:sz="0" w:space="0" w:color="auto"/>
        </w:pBdr>
      </w:pPr>
      <w:proofErr w:type="spellStart"/>
      <w:r>
        <w:t>Saquon</w:t>
      </w:r>
      <w:proofErr w:type="spellEnd"/>
      <w:r>
        <w:t xml:space="preserve"> Barkley Touchdown</w:t>
      </w:r>
    </w:p>
    <w:p w:rsidR="001A3FBB" w:rsidRDefault="00C72640">
      <w:hyperlink r:id="rId55">
        <w:r>
          <w:rPr>
            <w:color w:val="1155CC"/>
            <w:u w:val="single"/>
          </w:rPr>
          <w:t>https://www.youtube.com/watch?v=Ctr2r3-q-bc</w:t>
        </w:r>
      </w:hyperlink>
    </w:p>
    <w:p w:rsidR="001A3FBB" w:rsidRDefault="001A3FBB">
      <w:pPr>
        <w:pBdr>
          <w:top w:val="none" w:sz="0" w:space="0" w:color="auto"/>
          <w:left w:val="none" w:sz="0" w:space="0" w:color="auto"/>
          <w:bottom w:val="none" w:sz="0" w:space="0" w:color="auto"/>
          <w:right w:val="none" w:sz="0" w:space="0" w:color="auto"/>
          <w:between w:val="none" w:sz="0" w:space="0" w:color="auto"/>
        </w:pBdr>
      </w:pPr>
    </w:p>
    <w:p w:rsidR="001A3FBB" w:rsidRDefault="00C72640">
      <w:pPr>
        <w:pBdr>
          <w:top w:val="none" w:sz="0" w:space="0" w:color="auto"/>
          <w:left w:val="none" w:sz="0" w:space="0" w:color="auto"/>
          <w:bottom w:val="none" w:sz="0" w:space="0" w:color="auto"/>
          <w:right w:val="none" w:sz="0" w:space="0" w:color="auto"/>
          <w:between w:val="none" w:sz="0" w:space="0" w:color="auto"/>
        </w:pBdr>
      </w:pPr>
      <w:proofErr w:type="spellStart"/>
      <w:r>
        <w:t>Bucknell</w:t>
      </w:r>
      <w:proofErr w:type="spellEnd"/>
      <w:r>
        <w:t xml:space="preserve"> Women’s Water Polo</w:t>
      </w:r>
    </w:p>
    <w:p w:rsidR="001A3FBB" w:rsidRDefault="00C72640">
      <w:pPr>
        <w:pBdr>
          <w:top w:val="none" w:sz="0" w:space="0" w:color="auto"/>
          <w:left w:val="none" w:sz="0" w:space="0" w:color="auto"/>
          <w:bottom w:val="none" w:sz="0" w:space="0" w:color="auto"/>
          <w:right w:val="none" w:sz="0" w:space="0" w:color="auto"/>
          <w:between w:val="none" w:sz="0" w:space="0" w:color="auto"/>
        </w:pBdr>
      </w:pPr>
      <w:hyperlink r:id="rId56">
        <w:r>
          <w:rPr>
            <w:color w:val="1155CC"/>
            <w:u w:val="single"/>
          </w:rPr>
          <w:t>https://www.youtube.com/watch?v</w:t>
        </w:r>
        <w:r>
          <w:rPr>
            <w:color w:val="1155CC"/>
            <w:u w:val="single"/>
          </w:rPr>
          <w:t>=TIPKC7h6D-o</w:t>
        </w:r>
      </w:hyperlink>
    </w:p>
    <w:p w:rsidR="001A3FBB" w:rsidRDefault="001A3FBB"/>
    <w:p w:rsidR="001A3FBB" w:rsidRDefault="00C72640">
      <w:r>
        <w:t>Maryland Football Team &amp; Coach</w:t>
      </w:r>
    </w:p>
    <w:p w:rsidR="001A3FBB" w:rsidRDefault="00C72640">
      <w:hyperlink r:id="rId57">
        <w:r>
          <w:rPr>
            <w:color w:val="1155CC"/>
            <w:u w:val="single"/>
          </w:rPr>
          <w:t>https://cdn-s3.si.com/s3fs-public/styles/marquee_la</w:t>
        </w:r>
        <w:r>
          <w:rPr>
            <w:color w:val="1155CC"/>
            <w:u w:val="single"/>
          </w:rPr>
          <w:t>rge_2x/public/images/maryland-football-recruiting-under-armour-branding.jpg?itok=MGoWVjLG</w:t>
        </w:r>
      </w:hyperlink>
    </w:p>
    <w:p w:rsidR="001A3FBB" w:rsidRDefault="001A3FBB"/>
    <w:p w:rsidR="001A3FBB" w:rsidRDefault="00C72640">
      <w:r>
        <w:t>Ole Miss Stadium</w:t>
      </w:r>
    </w:p>
    <w:p w:rsidR="001A3FBB" w:rsidRDefault="00C72640">
      <w:hyperlink r:id="rId58">
        <w:r>
          <w:rPr>
            <w:color w:val="1155CC"/>
            <w:u w:val="single"/>
          </w:rPr>
          <w:t>https://i.pinimg.com/originals/51/63/0d/51630d783182</w:t>
        </w:r>
        <w:r>
          <w:rPr>
            <w:color w:val="1155CC"/>
            <w:u w:val="single"/>
          </w:rPr>
          <w:t>72109fabd9935f5281c4.jpg</w:t>
        </w:r>
      </w:hyperlink>
    </w:p>
    <w:p w:rsidR="001A3FBB" w:rsidRDefault="001A3FBB"/>
    <w:p w:rsidR="001A3FBB" w:rsidRDefault="00C72640">
      <w:r>
        <w:t>Ole Miss Football Game</w:t>
      </w:r>
    </w:p>
    <w:p w:rsidR="001A3FBB" w:rsidRDefault="00C72640">
      <w:hyperlink r:id="rId59">
        <w:r>
          <w:rPr>
            <w:color w:val="1155CC"/>
            <w:u w:val="single"/>
          </w:rPr>
          <w:t>https://www.youtube.com/watch?v=S4aQI1jpPKU</w:t>
        </w:r>
      </w:hyperlink>
    </w:p>
    <w:p w:rsidR="001A3FBB" w:rsidRDefault="001A3FBB"/>
    <w:p w:rsidR="001A3FBB" w:rsidRDefault="00C72640">
      <w:r>
        <w:t>Time Magazine Cover</w:t>
      </w:r>
    </w:p>
    <w:p w:rsidR="001A3FBB" w:rsidRDefault="00C72640">
      <w:hyperlink r:id="rId60">
        <w:r>
          <w:rPr>
            <w:color w:val="1155CC"/>
            <w:u w:val="single"/>
          </w:rPr>
          <w:t>https://b-i.forbesimg.com/tomvanriper/files/2013/09/TIME-Cover-College-Sports1-23.jpg</w:t>
        </w:r>
      </w:hyperlink>
    </w:p>
    <w:p w:rsidR="001A3FBB" w:rsidRDefault="001A3FBB"/>
    <w:p w:rsidR="001A3FBB" w:rsidRDefault="001A3FBB"/>
    <w:sectPr w:rsidR="001A3F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BB"/>
    <w:rsid w:val="001A3FBB"/>
    <w:rsid w:val="00C7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D7FF"/>
  <w15:docId w15:val="{33CEAC57-3DF7-48D0-88E1-256E41A3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watch?v=fFdRk2DYolM&amp;t=3s" TargetMode="External"/><Relationship Id="rId18" Type="http://schemas.openxmlformats.org/officeDocument/2006/relationships/hyperlink" Target="https://www.youtube.com/watch?v=eRsHNfivGRY" TargetMode="External"/><Relationship Id="rId26" Type="http://schemas.openxmlformats.org/officeDocument/2006/relationships/hyperlink" Target="http://news.psu.edu/sites/default/files/styles/threshold-992/public/4952444158.jpg?itok=5qzaSYTh" TargetMode="External"/><Relationship Id="rId39" Type="http://schemas.openxmlformats.org/officeDocument/2006/relationships/hyperlink" Target="https://d2v9y0dukr6mq2.cloudfront.net/video/thumbnail/Vd3bj2jPe/medical-research-science-doctor-working-in-lab-woman-doctor-scientist-doing-research-medicine-medical-research-lab-lab-doctor-working-with-liquid-in-glass-flask-female-doctor-in-lab-medical_s7eb_sohtg_thumbnail-full05.png" TargetMode="External"/><Relationship Id="rId21" Type="http://schemas.openxmlformats.org/officeDocument/2006/relationships/hyperlink" Target="https://www.youtube.com/watch?v=XOJEySBaJFE" TargetMode="External"/><Relationship Id="rId34" Type="http://schemas.openxmlformats.org/officeDocument/2006/relationships/hyperlink" Target="https://www.youtube.com/watch?v=k0-aiUsMn5I" TargetMode="External"/><Relationship Id="rId42" Type="http://schemas.openxmlformats.org/officeDocument/2006/relationships/hyperlink" Target="https://www.youtube.com/watch?v=_1KsTsobPZA" TargetMode="External"/><Relationship Id="rId47" Type="http://schemas.openxmlformats.org/officeDocument/2006/relationships/hyperlink" Target="https://www.lockerroomtalk.com/blog/app/uploads/2015/07/johnny-manziel-threw-his-first-touchdown-pass-and-then-did-the-show-me-the-money-celebration.jpg" TargetMode="External"/><Relationship Id="rId50" Type="http://schemas.openxmlformats.org/officeDocument/2006/relationships/hyperlink" Target="http://www.studentunionsports.com/wp-content/uploads/2016/11/Nigel-Hayes-2.jpg" TargetMode="External"/><Relationship Id="rId55" Type="http://schemas.openxmlformats.org/officeDocument/2006/relationships/hyperlink" Target="https://www.youtube.com/watch?v=Ctr2r3-q-bc" TargetMode="External"/><Relationship Id="rId7" Type="http://schemas.openxmlformats.org/officeDocument/2006/relationships/hyperlink" Target="https://www.youtube.com/watch?v=67fC7o4t_kY" TargetMode="External"/><Relationship Id="rId2" Type="http://schemas.openxmlformats.org/officeDocument/2006/relationships/settings" Target="settings.xml"/><Relationship Id="rId16" Type="http://schemas.openxmlformats.org/officeDocument/2006/relationships/hyperlink" Target="https://youtu.be/wwG3qDGksfk" TargetMode="External"/><Relationship Id="rId20" Type="http://schemas.openxmlformats.org/officeDocument/2006/relationships/hyperlink" Target="https://www.youtube.com/watch?v=IcQx40atibU" TargetMode="External"/><Relationship Id="rId29" Type="http://schemas.openxmlformats.org/officeDocument/2006/relationships/hyperlink" Target="http://www.ncaa.org/amateurism" TargetMode="External"/><Relationship Id="rId41" Type="http://schemas.openxmlformats.org/officeDocument/2006/relationships/hyperlink" Target="https://www.youtube.com/watch?v=oWpb-_lqYrs" TargetMode="External"/><Relationship Id="rId54" Type="http://schemas.openxmlformats.org/officeDocument/2006/relationships/hyperlink" Target="http://www.uh.edu/powerhouse/_img/photo-scoring-high.jp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to42zfCQNtc" TargetMode="External"/><Relationship Id="rId11" Type="http://schemas.openxmlformats.org/officeDocument/2006/relationships/hyperlink" Target="https://www.youtube.com/watch?v=Y0_s9Hd26tY" TargetMode="External"/><Relationship Id="rId24" Type="http://schemas.openxmlformats.org/officeDocument/2006/relationships/hyperlink" Target="https://cdn-s3.si.com/s3fs-public/styles/marquee_large_2x/public/images/NCAALogo_FinalFour_960.jpg?itok=rMAMdCO0" TargetMode="External"/><Relationship Id="rId32" Type="http://schemas.openxmlformats.org/officeDocument/2006/relationships/hyperlink" Target="https://www.youtube.com/watch?v=pX8BXH3SJn0" TargetMode="External"/><Relationship Id="rId37" Type="http://schemas.openxmlformats.org/officeDocument/2006/relationships/hyperlink" Target="https://www.youtube.com/watch?v=mabSR2Wuju4&amp;t=23s" TargetMode="External"/><Relationship Id="rId40" Type="http://schemas.openxmlformats.org/officeDocument/2006/relationships/hyperlink" Target="https://www.youtube.com/watch?v=jEz2w8_d6s4" TargetMode="External"/><Relationship Id="rId45" Type="http://schemas.openxmlformats.org/officeDocument/2006/relationships/hyperlink" Target="https://www.nfldraftdiamonds.com/wp-content/uploads/2017/08/ncaaaa.jpg" TargetMode="External"/><Relationship Id="rId53" Type="http://schemas.openxmlformats.org/officeDocument/2006/relationships/hyperlink" Target="https://www.youtube.com/watch?v=CstYpNylWYg" TargetMode="External"/><Relationship Id="rId58" Type="http://schemas.openxmlformats.org/officeDocument/2006/relationships/hyperlink" Target="https://i.pinimg.com/originals/51/63/0d/51630d78318272109fabd9935f5281c4.jpg" TargetMode="External"/><Relationship Id="rId5" Type="http://schemas.openxmlformats.org/officeDocument/2006/relationships/hyperlink" Target="https://nbccollegebasketballtalk.files.wordpress.com/2016/12/628959064-e1482267465232.jpg?w=280&amp;h=158&amp;crop=1" TargetMode="External"/><Relationship Id="rId15" Type="http://schemas.openxmlformats.org/officeDocument/2006/relationships/hyperlink" Target="https://www.vox.com/2014/6/9/5793156/the-ncaa-is-on-trial-today-and-this-civil-rights-historian-is-on" TargetMode="External"/><Relationship Id="rId23" Type="http://schemas.openxmlformats.org/officeDocument/2006/relationships/hyperlink" Target="http://www.cpr.org/sites/default/files/images/cosupco.jpg" TargetMode="External"/><Relationship Id="rId28" Type="http://schemas.openxmlformats.org/officeDocument/2006/relationships/hyperlink" Target="https://www.youtube.com/watch?v=pX8BXH3SJn0" TargetMode="External"/><Relationship Id="rId36" Type="http://schemas.openxmlformats.org/officeDocument/2006/relationships/hyperlink" Target="https://www.youtube.com/watch?v=-hIvEo_l84g" TargetMode="External"/><Relationship Id="rId49" Type="http://schemas.openxmlformats.org/officeDocument/2006/relationships/hyperlink" Target="https://www.youtube.com/watch?v=ah5wN5CikC8" TargetMode="External"/><Relationship Id="rId57" Type="http://schemas.openxmlformats.org/officeDocument/2006/relationships/hyperlink" Target="https://cdn-s3.si.com/s3fs-public/styles/marquee_large_2x/public/images/maryland-football-recruiting-under-armour-branding.jpg?itok=MGoWVjLG" TargetMode="External"/><Relationship Id="rId61" Type="http://schemas.openxmlformats.org/officeDocument/2006/relationships/fontTable" Target="fontTable.xml"/><Relationship Id="rId10" Type="http://schemas.openxmlformats.org/officeDocument/2006/relationships/hyperlink" Target="https://www.youtube.com/watch?v=KDrBhKOCDiY&amp;t=84s" TargetMode="External"/><Relationship Id="rId19" Type="http://schemas.openxmlformats.org/officeDocument/2006/relationships/hyperlink" Target="http://www.wmubroncos.com/sports/2012/9/8/205681673.aspx" TargetMode="External"/><Relationship Id="rId31" Type="http://schemas.openxmlformats.org/officeDocument/2006/relationships/hyperlink" Target="https://uconn-today-universityofconn.netdna-ssl.com/wp-content/uploads/2016/01/Nnamdi-Amilo160126a004-e1453842781366.jpg" TargetMode="External"/><Relationship Id="rId44" Type="http://schemas.openxmlformats.org/officeDocument/2006/relationships/hyperlink" Target="http://www.berkeleyschools.net/four-bhs-student-athletes-participated-in-national-letter-of-intent-signing-day/" TargetMode="External"/><Relationship Id="rId52" Type="http://schemas.openxmlformats.org/officeDocument/2006/relationships/hyperlink" Target="https://si.wsj.net/public/resources/images/BN-PY673_jenkin_J_20160923134510.jpg" TargetMode="External"/><Relationship Id="rId60" Type="http://schemas.openxmlformats.org/officeDocument/2006/relationships/hyperlink" Target="https://b-i.forbesimg.com/tomvanriper/files/2013/09/TIME-Cover-College-Sports1-23.jpg" TargetMode="External"/><Relationship Id="rId4" Type="http://schemas.openxmlformats.org/officeDocument/2006/relationships/hyperlink" Target="https://youtu.be/KuNr_ReXpnY" TargetMode="External"/><Relationship Id="rId9" Type="http://schemas.openxmlformats.org/officeDocument/2006/relationships/hyperlink" Target="https://www.youtube.com/watch?v=JIQX7j1upK0&amp;t=1515s" TargetMode="External"/><Relationship Id="rId14" Type="http://schemas.openxmlformats.org/officeDocument/2006/relationships/hyperlink" Target="https://youtu.be/eP0FYeO1N2A" TargetMode="External"/><Relationship Id="rId22" Type="http://schemas.openxmlformats.org/officeDocument/2006/relationships/hyperlink" Target="https://thelawlorgroup.com/" TargetMode="External"/><Relationship Id="rId27" Type="http://schemas.openxmlformats.org/officeDocument/2006/relationships/hyperlink" Target="http://i.turner.ncaa.com/sites/default/files/styles/640x360/public/media/psu_0.jpeg?itok=y7bC1fkI" TargetMode="External"/><Relationship Id="rId30" Type="http://schemas.openxmlformats.org/officeDocument/2006/relationships/hyperlink" Target="http://ulm_ftp.sidearmsports.com/custompages/pdf9/4094906.pdf" TargetMode="External"/><Relationship Id="rId35" Type="http://schemas.openxmlformats.org/officeDocument/2006/relationships/hyperlink" Target="https://www.youtube.com/watch?v=pQDCjV7zgVI&amp;t=72s" TargetMode="External"/><Relationship Id="rId43" Type="http://schemas.openxmlformats.org/officeDocument/2006/relationships/hyperlink" Target="https://www.youtube.com/watch?v=_J93JcQMaJ4" TargetMode="External"/><Relationship Id="rId48" Type="http://schemas.openxmlformats.org/officeDocument/2006/relationships/hyperlink" Target="https://www.gannett-cdn.com/-mm-/379f78ff2dd497bae763f4557a1f9cb1cabaa7fa/c=1755-304-4890-2661&amp;r=x408&amp;c=540x405/local/-/media/USATODAY/None/2014/10/15/635489878414996351-c02-jump-26.jpg" TargetMode="External"/><Relationship Id="rId56" Type="http://schemas.openxmlformats.org/officeDocument/2006/relationships/hyperlink" Target="https://www.youtube.com/watch?v=TIPKC7h6D-o" TargetMode="External"/><Relationship Id="rId8" Type="http://schemas.openxmlformats.org/officeDocument/2006/relationships/hyperlink" Target="https://youtu.be/QRNN6DSNdUc" TargetMode="External"/><Relationship Id="rId51" Type="http://schemas.openxmlformats.org/officeDocument/2006/relationships/hyperlink" Target="http://images.performgroup.com/di/library/sporting_news/b8/5c/ncaa-tournament-court-logo-033015-getty-ftrjpg_fvmn4ecemzai1v655j40yvbko.jpg?t=1803068532" TargetMode="External"/><Relationship Id="rId3" Type="http://schemas.openxmlformats.org/officeDocument/2006/relationships/webSettings" Target="webSettings.xml"/><Relationship Id="rId12" Type="http://schemas.openxmlformats.org/officeDocument/2006/relationships/hyperlink" Target="https://www.youtube.com/watch?v=6ltaRIJ0N2o" TargetMode="External"/><Relationship Id="rId17" Type="http://schemas.openxmlformats.org/officeDocument/2006/relationships/hyperlink" Target="http://www.bceagles.com/news/2015/11/10/FB_1110153607.aspx" TargetMode="External"/><Relationship Id="rId25" Type="http://schemas.openxmlformats.org/officeDocument/2006/relationships/hyperlink" Target="https://www.ncaa.org/sites/default/files/2017DICOMP_Form171aStudentAthleteStatement_20170613.pdf" TargetMode="External"/><Relationship Id="rId33" Type="http://schemas.openxmlformats.org/officeDocument/2006/relationships/hyperlink" Target="https://www.youtube.com/watch?v=4xWwr4w2zf0&amp;t=141s" TargetMode="External"/><Relationship Id="rId38" Type="http://schemas.openxmlformats.org/officeDocument/2006/relationships/hyperlink" Target="https://imagesvc.timeincapp.com/v3/fan/image?url=https://bustingbrackets.com/wp-content/uploads/getty-images/2017/08/466343706-iowa-state-v-kansas.jpg.jpg&amp;" TargetMode="External"/><Relationship Id="rId46" Type="http://schemas.openxmlformats.org/officeDocument/2006/relationships/hyperlink" Target="https://www.youtube.com/watch?v=J_LiAARtR7I" TargetMode="External"/><Relationship Id="rId59" Type="http://schemas.openxmlformats.org/officeDocument/2006/relationships/hyperlink" Target="https://www.youtube.com/watch?v=S4aQI1jpP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Roggenbaum</dc:creator>
  <cp:lastModifiedBy>Morgan Roggenbaum</cp:lastModifiedBy>
  <cp:revision>2</cp:revision>
  <dcterms:created xsi:type="dcterms:W3CDTF">2017-12-11T05:31:00Z</dcterms:created>
  <dcterms:modified xsi:type="dcterms:W3CDTF">2017-12-11T05:31:00Z</dcterms:modified>
</cp:coreProperties>
</file>