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7A" w:rsidRDefault="00F315BA">
      <w:r>
        <w:t xml:space="preserve">A </w:t>
      </w:r>
      <w:r w:rsidR="006E6E74">
        <w:t>curriculum</w:t>
      </w:r>
      <w:r w:rsidR="000E76A4">
        <w:t xml:space="preserve"> </w:t>
      </w:r>
      <w:r>
        <w:t>vitae, or “CV” for short, is an academic resume</w:t>
      </w:r>
      <w:r w:rsidR="003112EB">
        <w:t xml:space="preserve">.  CVs are used for applying to graduate programs, grants, fellowships, awards, and academic jobs.  The </w:t>
      </w:r>
      <w:r>
        <w:t xml:space="preserve">typical “rules” for a resume </w:t>
      </w:r>
      <w:r w:rsidR="002E0BCF">
        <w:t xml:space="preserve">(i.e. should be two pages or less, include </w:t>
      </w:r>
      <w:r w:rsidR="000E76A4">
        <w:t>an “objectives</w:t>
      </w:r>
      <w:r w:rsidR="002E0BCF">
        <w:t>”</w:t>
      </w:r>
      <w:r w:rsidR="000E76A4">
        <w:t xml:space="preserve"> section</w:t>
      </w:r>
      <w:r w:rsidR="003112EB">
        <w:t>)</w:t>
      </w:r>
      <w:r w:rsidR="000E76A4">
        <w:t xml:space="preserve"> </w:t>
      </w:r>
      <w:r>
        <w:t xml:space="preserve">do not apply for a CV.  This guide is </w:t>
      </w:r>
      <w:r w:rsidR="000E76A4">
        <w:t>geared toward the</w:t>
      </w:r>
      <w:r>
        <w:t xml:space="preserve"> </w:t>
      </w:r>
      <w:r w:rsidR="000E76A4">
        <w:t xml:space="preserve">early </w:t>
      </w:r>
      <w:r>
        <w:t xml:space="preserve">graduate student or undergraduate hoping to be a graduate student </w:t>
      </w:r>
      <w:r w:rsidR="000E76A4">
        <w:t xml:space="preserve">with the goal of </w:t>
      </w:r>
      <w:r>
        <w:t>craft</w:t>
      </w:r>
      <w:r w:rsidR="000E76A4">
        <w:t>ing</w:t>
      </w:r>
      <w:r>
        <w:t xml:space="preserve"> a readable, informative CV that can easily be updated as you accumulate more and more experiences and accomplishments.</w:t>
      </w:r>
    </w:p>
    <w:p w:rsidR="002E0BCF" w:rsidRDefault="002E0BCF"/>
    <w:p w:rsidR="002E0BCF" w:rsidRDefault="002E0BCF">
      <w:r>
        <w:t xml:space="preserve">The CV can be any length; some distinguished professors have CVs that are over 100 pages!  </w:t>
      </w:r>
      <w:r w:rsidR="003112EB">
        <w:t>This doesn’t mean that “longer is better,” as it is still advised to present your accomplishments as succinctly as possible</w:t>
      </w:r>
      <w:r w:rsidR="000E76A4">
        <w:t xml:space="preserve">.  </w:t>
      </w:r>
      <w:r>
        <w:t>As an early graduate student or an undergrad applying for graduate school, the CV will likely be between 1 and 4 pages, though it certainly could be longer, depending on your experiences.</w:t>
      </w:r>
    </w:p>
    <w:p w:rsidR="002E0BCF" w:rsidRDefault="002E0BCF"/>
    <w:p w:rsidR="002E0BCF" w:rsidRDefault="002E0BCF">
      <w:r>
        <w:t>Common components/Sections of a CV:</w:t>
      </w:r>
    </w:p>
    <w:p w:rsidR="002E0BCF" w:rsidRDefault="002E0BCF" w:rsidP="002E0BCF">
      <w:pPr>
        <w:pStyle w:val="ListParagraph"/>
        <w:numPr>
          <w:ilvl w:val="0"/>
          <w:numId w:val="1"/>
        </w:numPr>
      </w:pPr>
      <w:r>
        <w:t>Contact information (name, address, phone number, email address, website if applicable)</w:t>
      </w:r>
    </w:p>
    <w:p w:rsidR="002E0BCF" w:rsidRDefault="002E0BCF" w:rsidP="002E0BCF">
      <w:pPr>
        <w:pStyle w:val="ListParagraph"/>
        <w:numPr>
          <w:ilvl w:val="0"/>
          <w:numId w:val="1"/>
        </w:numPr>
      </w:pPr>
      <w:r>
        <w:t>Education</w:t>
      </w:r>
    </w:p>
    <w:p w:rsidR="002E0BCF" w:rsidRDefault="002E0BCF" w:rsidP="002E0BCF">
      <w:pPr>
        <w:pStyle w:val="ListParagraph"/>
        <w:numPr>
          <w:ilvl w:val="0"/>
          <w:numId w:val="1"/>
        </w:numPr>
      </w:pPr>
      <w:r>
        <w:t>Honors and awards</w:t>
      </w:r>
    </w:p>
    <w:p w:rsidR="002E0BCF" w:rsidRDefault="002E0BCF" w:rsidP="002E0BCF">
      <w:pPr>
        <w:pStyle w:val="ListParagraph"/>
        <w:numPr>
          <w:ilvl w:val="0"/>
          <w:numId w:val="1"/>
        </w:numPr>
      </w:pPr>
      <w:r>
        <w:t>Grant/fellowship activity</w:t>
      </w:r>
    </w:p>
    <w:p w:rsidR="002E0BCF" w:rsidRDefault="002E0BCF" w:rsidP="002E0BCF">
      <w:pPr>
        <w:pStyle w:val="ListParagraph"/>
        <w:numPr>
          <w:ilvl w:val="0"/>
          <w:numId w:val="1"/>
        </w:numPr>
      </w:pPr>
      <w:r>
        <w:t>Publications (possibly subdivided into book chapters, peer-reviewed publications, and other</w:t>
      </w:r>
      <w:r w:rsidR="007611AA">
        <w:t>; typically listed in reverse chronological order</w:t>
      </w:r>
      <w:r>
        <w:t>)</w:t>
      </w:r>
    </w:p>
    <w:p w:rsidR="002E0BCF" w:rsidRDefault="002E0BCF" w:rsidP="002E0BCF">
      <w:pPr>
        <w:pStyle w:val="ListParagraph"/>
        <w:numPr>
          <w:ilvl w:val="0"/>
          <w:numId w:val="1"/>
        </w:numPr>
      </w:pPr>
      <w:r>
        <w:t>Presentations (includes both talks and poster presentations at local, regional, national, or international conferences</w:t>
      </w:r>
      <w:r w:rsidR="007611AA">
        <w:t>; typically listed in reverse chronological order</w:t>
      </w:r>
      <w:r>
        <w:t>)</w:t>
      </w:r>
    </w:p>
    <w:p w:rsidR="002E0BCF" w:rsidRDefault="002E0BCF" w:rsidP="002E0BCF">
      <w:pPr>
        <w:pStyle w:val="ListParagraph"/>
        <w:numPr>
          <w:ilvl w:val="0"/>
          <w:numId w:val="1"/>
        </w:numPr>
      </w:pPr>
      <w:r>
        <w:t>Research experience</w:t>
      </w:r>
    </w:p>
    <w:p w:rsidR="002E0BCF" w:rsidRDefault="002E0BCF" w:rsidP="002E0BCF">
      <w:pPr>
        <w:pStyle w:val="ListParagraph"/>
        <w:numPr>
          <w:ilvl w:val="0"/>
          <w:numId w:val="1"/>
        </w:numPr>
      </w:pPr>
      <w:r>
        <w:t>Teaching experience</w:t>
      </w:r>
    </w:p>
    <w:p w:rsidR="002E0BCF" w:rsidRDefault="002E0BCF" w:rsidP="002E0BCF">
      <w:pPr>
        <w:pStyle w:val="ListParagraph"/>
        <w:numPr>
          <w:ilvl w:val="0"/>
          <w:numId w:val="1"/>
        </w:numPr>
      </w:pPr>
      <w:r>
        <w:t>Clinical experience</w:t>
      </w:r>
    </w:p>
    <w:p w:rsidR="002E0BCF" w:rsidRDefault="002E0BCF" w:rsidP="002E0BCF">
      <w:pPr>
        <w:pStyle w:val="ListParagraph"/>
        <w:numPr>
          <w:ilvl w:val="0"/>
          <w:numId w:val="1"/>
        </w:numPr>
      </w:pPr>
      <w:r>
        <w:t>Training/Certifications</w:t>
      </w:r>
    </w:p>
    <w:p w:rsidR="002E0BCF" w:rsidRDefault="003112EB" w:rsidP="002E0BCF">
      <w:pPr>
        <w:pStyle w:val="ListParagraph"/>
        <w:numPr>
          <w:ilvl w:val="0"/>
          <w:numId w:val="1"/>
        </w:numPr>
      </w:pPr>
      <w:r>
        <w:t>Professional s</w:t>
      </w:r>
      <w:r w:rsidR="002E0BCF">
        <w:t>ervice</w:t>
      </w:r>
    </w:p>
    <w:p w:rsidR="002E0BCF" w:rsidRDefault="002E0BCF" w:rsidP="002E0BCF">
      <w:pPr>
        <w:pStyle w:val="ListParagraph"/>
        <w:numPr>
          <w:ilvl w:val="0"/>
          <w:numId w:val="1"/>
        </w:numPr>
      </w:pPr>
      <w:r>
        <w:t>Professional affiliations</w:t>
      </w:r>
    </w:p>
    <w:p w:rsidR="002E0BCF" w:rsidRDefault="003112EB" w:rsidP="002E0BCF">
      <w:pPr>
        <w:pStyle w:val="ListParagraph"/>
        <w:numPr>
          <w:ilvl w:val="0"/>
          <w:numId w:val="1"/>
        </w:numPr>
      </w:pPr>
      <w:r>
        <w:t>Employment</w:t>
      </w:r>
    </w:p>
    <w:p w:rsidR="003112EB" w:rsidRDefault="003112EB" w:rsidP="002E0BCF">
      <w:pPr>
        <w:pStyle w:val="ListParagraph"/>
        <w:numPr>
          <w:ilvl w:val="0"/>
          <w:numId w:val="1"/>
        </w:numPr>
      </w:pPr>
      <w:r>
        <w:t>Volunteer/community service</w:t>
      </w:r>
    </w:p>
    <w:p w:rsidR="003112EB" w:rsidRDefault="003112EB" w:rsidP="003112EB"/>
    <w:p w:rsidR="003112EB" w:rsidRDefault="000E76A4" w:rsidP="003112EB">
      <w:r>
        <w:t>There is no one single “right” way to put together a CV. Generally it is advised to put categories in decreasing order of importance, which typically means that education, honors/awards, publications, presentations, and research experience goes up front.  If you are applying for a more clinically focused position (e.g. masters in social work or marriage &amp; family therapy), it may be appropriate to put your clinical experience first.</w:t>
      </w:r>
    </w:p>
    <w:p w:rsidR="003112EB" w:rsidRDefault="003112EB" w:rsidP="003112EB"/>
    <w:p w:rsidR="000E76A4" w:rsidRDefault="000E76A4" w:rsidP="003112EB">
      <w:r>
        <w:t xml:space="preserve">A good CV is </w:t>
      </w:r>
      <w:r w:rsidR="00BE493A">
        <w:t>simple</w:t>
      </w:r>
      <w:r>
        <w:t>, with an easy-to-read font (simple style, at least 10 point font, 12 is better).  Use capitals, bolding and italics judiciously and consistently across the entire document to highlight the beginning of a new section or particularly important components.</w:t>
      </w:r>
    </w:p>
    <w:p w:rsidR="00BE493A" w:rsidRDefault="00BE493A" w:rsidP="003112EB"/>
    <w:p w:rsidR="007611AA" w:rsidRDefault="007611AA" w:rsidP="007611AA">
      <w:r>
        <w:t>Know that the content of your CV changes over time, and so does the format.  Including a section on “guest lectures” is useful for a graduate student who wants to demonstrate teaching experience, but less helpful for a fifth-year faculty member.  Likewise, once you obtain your masters, there is typically no reason to list the title of your honors thesis on your CV.</w:t>
      </w:r>
    </w:p>
    <w:p w:rsidR="007611AA" w:rsidRDefault="007611AA" w:rsidP="003112EB"/>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70"/>
        <w:gridCol w:w="4950"/>
      </w:tblGrid>
      <w:tr w:rsidR="00BE493A" w:rsidTr="006C5E22">
        <w:tc>
          <w:tcPr>
            <w:tcW w:w="4518" w:type="dxa"/>
          </w:tcPr>
          <w:p w:rsidR="00BE493A" w:rsidRPr="00BE493A" w:rsidRDefault="00BE493A" w:rsidP="003112EB">
            <w:pPr>
              <w:rPr>
                <w:u w:val="single"/>
              </w:rPr>
            </w:pPr>
            <w:r w:rsidRPr="00BE493A">
              <w:rPr>
                <w:u w:val="single"/>
              </w:rPr>
              <w:lastRenderedPageBreak/>
              <w:t>Don’t</w:t>
            </w:r>
          </w:p>
        </w:tc>
        <w:tc>
          <w:tcPr>
            <w:tcW w:w="270" w:type="dxa"/>
          </w:tcPr>
          <w:p w:rsidR="00BE493A" w:rsidRDefault="00BE493A" w:rsidP="003112EB"/>
        </w:tc>
        <w:tc>
          <w:tcPr>
            <w:tcW w:w="4950" w:type="dxa"/>
          </w:tcPr>
          <w:p w:rsidR="00BE493A" w:rsidRPr="00BE493A" w:rsidRDefault="00BE493A" w:rsidP="003112EB">
            <w:pPr>
              <w:rPr>
                <w:u w:val="single"/>
              </w:rPr>
            </w:pPr>
            <w:r w:rsidRPr="00BE493A">
              <w:rPr>
                <w:u w:val="single"/>
              </w:rPr>
              <w:t>Do</w:t>
            </w:r>
          </w:p>
        </w:tc>
      </w:tr>
      <w:tr w:rsidR="00BE493A" w:rsidTr="006C5E22">
        <w:tc>
          <w:tcPr>
            <w:tcW w:w="4518" w:type="dxa"/>
          </w:tcPr>
          <w:p w:rsidR="00BE493A" w:rsidRDefault="00BE493A" w:rsidP="00BE493A">
            <w:pPr>
              <w:pStyle w:val="ListParagraph"/>
              <w:numPr>
                <w:ilvl w:val="0"/>
                <w:numId w:val="2"/>
              </w:numPr>
            </w:pPr>
            <w:r>
              <w:t>Include sorority/fraternity memberships</w:t>
            </w:r>
          </w:p>
          <w:p w:rsidR="006C5E22" w:rsidRDefault="006C5E22" w:rsidP="00BE493A">
            <w:pPr>
              <w:pStyle w:val="ListParagraph"/>
              <w:numPr>
                <w:ilvl w:val="0"/>
                <w:numId w:val="2"/>
              </w:numPr>
            </w:pPr>
            <w:r>
              <w:t>Mention age, relationship status or hobbies</w:t>
            </w:r>
          </w:p>
          <w:p w:rsidR="00BE493A" w:rsidRDefault="00BE493A" w:rsidP="00BE493A">
            <w:pPr>
              <w:pStyle w:val="ListParagraph"/>
              <w:numPr>
                <w:ilvl w:val="0"/>
                <w:numId w:val="2"/>
              </w:numPr>
            </w:pPr>
            <w:r>
              <w:t>Include high school information</w:t>
            </w:r>
          </w:p>
          <w:p w:rsidR="00BE493A" w:rsidRDefault="00BE493A" w:rsidP="00BE493A">
            <w:pPr>
              <w:pStyle w:val="ListParagraph"/>
              <w:numPr>
                <w:ilvl w:val="0"/>
                <w:numId w:val="2"/>
              </w:numPr>
            </w:pPr>
            <w:r>
              <w:t>Pad your vitae to make it seem more impressive</w:t>
            </w:r>
          </w:p>
          <w:p w:rsidR="00BE493A" w:rsidRDefault="006C5E22" w:rsidP="00BE493A">
            <w:pPr>
              <w:pStyle w:val="ListParagraph"/>
              <w:numPr>
                <w:ilvl w:val="0"/>
                <w:numId w:val="2"/>
              </w:numPr>
            </w:pPr>
            <w:r>
              <w:t>Try to be funny or include humorous information</w:t>
            </w:r>
          </w:p>
          <w:p w:rsidR="007611AA" w:rsidRDefault="007611AA" w:rsidP="00BE493A">
            <w:pPr>
              <w:pStyle w:val="ListParagraph"/>
              <w:numPr>
                <w:ilvl w:val="0"/>
                <w:numId w:val="2"/>
              </w:numPr>
            </w:pPr>
            <w:r>
              <w:t>Fret if your CV doesn’t look like a grad students; it’s not supposed to!  Your CV will grow over time.</w:t>
            </w:r>
          </w:p>
          <w:p w:rsidR="007611AA" w:rsidRDefault="007611AA" w:rsidP="00BE493A">
            <w:pPr>
              <w:pStyle w:val="ListParagraph"/>
              <w:numPr>
                <w:ilvl w:val="0"/>
                <w:numId w:val="2"/>
              </w:numPr>
            </w:pPr>
            <w:r>
              <w:t>Unless particularly relevant for your application, there is no need to include a “skills” section like you would on a resume</w:t>
            </w:r>
          </w:p>
          <w:p w:rsidR="00BE493A" w:rsidRDefault="00BE493A" w:rsidP="00BE493A">
            <w:pPr>
              <w:jc w:val="center"/>
            </w:pPr>
          </w:p>
          <w:p w:rsidR="00BE493A" w:rsidRPr="00BE493A" w:rsidRDefault="00BE493A" w:rsidP="00BE493A">
            <w:pPr>
              <w:jc w:val="center"/>
            </w:pPr>
          </w:p>
        </w:tc>
        <w:tc>
          <w:tcPr>
            <w:tcW w:w="270" w:type="dxa"/>
          </w:tcPr>
          <w:p w:rsidR="00BE493A" w:rsidRDefault="00BE493A" w:rsidP="003112EB"/>
        </w:tc>
        <w:tc>
          <w:tcPr>
            <w:tcW w:w="4950" w:type="dxa"/>
          </w:tcPr>
          <w:p w:rsidR="00BE493A" w:rsidRDefault="00BE493A" w:rsidP="00BE493A">
            <w:pPr>
              <w:pStyle w:val="ListParagraph"/>
              <w:numPr>
                <w:ilvl w:val="0"/>
                <w:numId w:val="2"/>
              </w:numPr>
            </w:pPr>
            <w:r>
              <w:t>Include academic honor society memberships, Psi Chi, and Phi Beta Kappa</w:t>
            </w:r>
          </w:p>
          <w:p w:rsidR="00BE493A" w:rsidRDefault="00BE493A" w:rsidP="00BE493A">
            <w:pPr>
              <w:pStyle w:val="ListParagraph"/>
              <w:numPr>
                <w:ilvl w:val="0"/>
                <w:numId w:val="2"/>
              </w:numPr>
            </w:pPr>
            <w:r>
              <w:t>Bold your name in the publication and presentation section to make it stand out</w:t>
            </w:r>
          </w:p>
          <w:p w:rsidR="00BE493A" w:rsidRDefault="00BE493A" w:rsidP="00BE493A">
            <w:pPr>
              <w:pStyle w:val="ListParagraph"/>
              <w:numPr>
                <w:ilvl w:val="0"/>
                <w:numId w:val="2"/>
              </w:numPr>
            </w:pPr>
            <w:r>
              <w:t>Include experiences relevant to the job/career</w:t>
            </w:r>
            <w:r w:rsidR="007611AA">
              <w:t>; you may choose to have additional sections or mention</w:t>
            </w:r>
          </w:p>
          <w:p w:rsidR="006C5E22" w:rsidRDefault="006C5E22" w:rsidP="006C5E22">
            <w:pPr>
              <w:pStyle w:val="ListParagraph"/>
              <w:numPr>
                <w:ilvl w:val="0"/>
                <w:numId w:val="2"/>
              </w:numPr>
            </w:pPr>
            <w:r>
              <w:t>Consider having two different versions of the CV if you are applying to two vastly different places</w:t>
            </w:r>
          </w:p>
          <w:p w:rsidR="006C5E22" w:rsidRDefault="006C5E22" w:rsidP="006C5E22">
            <w:pPr>
              <w:pStyle w:val="ListParagraph"/>
              <w:numPr>
                <w:ilvl w:val="0"/>
                <w:numId w:val="2"/>
              </w:numPr>
            </w:pPr>
            <w:r>
              <w:t>Look at examples from people who have come before you (grad students, professors).  Most professors have CVs on their websites, so there are hundreds upon hundreds of examples out there.</w:t>
            </w:r>
          </w:p>
          <w:p w:rsidR="006C5E22" w:rsidRDefault="006C5E22" w:rsidP="006C5E22">
            <w:pPr>
              <w:pStyle w:val="ListParagraph"/>
              <w:numPr>
                <w:ilvl w:val="0"/>
                <w:numId w:val="2"/>
              </w:numPr>
            </w:pPr>
            <w:r>
              <w:t>Check your CV for typos and spelling errors</w:t>
            </w:r>
          </w:p>
          <w:p w:rsidR="007611AA" w:rsidRDefault="007611AA" w:rsidP="006C5E22">
            <w:pPr>
              <w:pStyle w:val="ListParagraph"/>
              <w:numPr>
                <w:ilvl w:val="0"/>
                <w:numId w:val="2"/>
              </w:numPr>
            </w:pPr>
            <w:r>
              <w:t>Make sure your publications and presentations are in APA-format</w:t>
            </w:r>
          </w:p>
          <w:p w:rsidR="006C5E22" w:rsidRDefault="006C5E22" w:rsidP="006C5E22">
            <w:pPr>
              <w:pStyle w:val="ListParagraph"/>
              <w:numPr>
                <w:ilvl w:val="0"/>
                <w:numId w:val="2"/>
              </w:numPr>
            </w:pPr>
            <w:r>
              <w:t>Ask for feedback</w:t>
            </w:r>
            <w:r w:rsidR="007611AA">
              <w:t xml:space="preserve"> from multiple sources</w:t>
            </w:r>
          </w:p>
          <w:p w:rsidR="007611AA" w:rsidRDefault="006C5E22" w:rsidP="007611AA">
            <w:pPr>
              <w:pStyle w:val="ListParagraph"/>
              <w:numPr>
                <w:ilvl w:val="0"/>
                <w:numId w:val="2"/>
              </w:numPr>
            </w:pPr>
            <w:r>
              <w:t>Update regularly!  Every time I get a new publication, presentation or award, I update my CV.  Every six months or so, I go through the whole thing and see if other places need updating</w:t>
            </w:r>
          </w:p>
        </w:tc>
      </w:tr>
    </w:tbl>
    <w:p w:rsidR="00BE493A" w:rsidRDefault="00BE493A" w:rsidP="003112EB"/>
    <w:p w:rsidR="003112EB" w:rsidRDefault="003112EB" w:rsidP="003112EB"/>
    <w:p w:rsidR="00BE493A" w:rsidRDefault="003112EB" w:rsidP="003112EB">
      <w:r w:rsidRPr="003112EB">
        <w:rPr>
          <w:u w:val="single"/>
        </w:rPr>
        <w:t>Additional Resources</w:t>
      </w:r>
      <w:r w:rsidR="00BE493A">
        <w:rPr>
          <w:u w:val="single"/>
        </w:rPr>
        <w:t xml:space="preserve"> </w:t>
      </w:r>
      <w:r w:rsidR="00BE493A">
        <w:t>(</w:t>
      </w:r>
      <w:r w:rsidR="00BE493A">
        <w:rPr>
          <w:i/>
        </w:rPr>
        <w:t>note: there are many CV guides but the expected format is different across disciplines.  Make sure you get examples from psychology rather than assuming that examples from other areas are relevant</w:t>
      </w:r>
      <w:r w:rsidR="00BE493A">
        <w:t>).</w:t>
      </w:r>
    </w:p>
    <w:p w:rsidR="00680CD3" w:rsidRDefault="00680CD3" w:rsidP="003112EB">
      <w:r>
        <w:t>This is the best source for a clear, explained example CV:</w:t>
      </w:r>
    </w:p>
    <w:p w:rsidR="00680CD3" w:rsidRDefault="007F1C93" w:rsidP="00680CD3">
      <w:hyperlink r:id="rId7" w:history="1">
        <w:r w:rsidR="00680CD3" w:rsidRPr="00ED0274">
          <w:rPr>
            <w:rStyle w:val="Hyperlink"/>
          </w:rPr>
          <w:t>http://psychology.unl.edu/psichi/sites/unl.edu.psychology.psichi/files/Psi_Chi_Sample_CV.pdf</w:t>
        </w:r>
      </w:hyperlink>
    </w:p>
    <w:p w:rsidR="00680CD3" w:rsidRPr="00BE493A" w:rsidRDefault="00680CD3" w:rsidP="003112EB">
      <w:r>
        <w:t>Others:</w:t>
      </w:r>
    </w:p>
    <w:p w:rsidR="003112EB" w:rsidRDefault="007F1C93" w:rsidP="003112EB">
      <w:hyperlink r:id="rId8" w:history="1">
        <w:r w:rsidR="003112EB" w:rsidRPr="002E6F14">
          <w:rPr>
            <w:rStyle w:val="Hyperlink"/>
          </w:rPr>
          <w:t>http://owl.english.purdue.edu/owl/resource/641/01/</w:t>
        </w:r>
      </w:hyperlink>
    </w:p>
    <w:p w:rsidR="00BE493A" w:rsidRDefault="007F1C93" w:rsidP="003112EB">
      <w:hyperlink r:id="rId9" w:history="1">
        <w:r w:rsidR="007611AA" w:rsidRPr="00ED0274">
          <w:rPr>
            <w:rStyle w:val="Hyperlink"/>
          </w:rPr>
          <w:t>http://www.ehow.com/way_5474542_example-psychology-cv.html</w:t>
        </w:r>
      </w:hyperlink>
    </w:p>
    <w:p w:rsidR="007611AA" w:rsidRDefault="007F1C93" w:rsidP="003112EB">
      <w:hyperlink r:id="rId10" w:history="1">
        <w:r w:rsidR="007611AA" w:rsidRPr="00ED0274">
          <w:rPr>
            <w:rStyle w:val="Hyperlink"/>
          </w:rPr>
          <w:t>http://www.psychologytoday.com/blog/career-minded/200806/writing-your-ciriculum-vitae</w:t>
        </w:r>
      </w:hyperlink>
    </w:p>
    <w:p w:rsidR="007611AA" w:rsidRDefault="007F1C93" w:rsidP="003112EB">
      <w:hyperlink r:id="rId11" w:history="1">
        <w:r w:rsidR="007611AA" w:rsidRPr="00ED0274">
          <w:rPr>
            <w:rStyle w:val="Hyperlink"/>
          </w:rPr>
          <w:t>http://life.umt.edu/career/PDF/vitaxyz.pdf</w:t>
        </w:r>
      </w:hyperlink>
    </w:p>
    <w:p w:rsidR="007611AA" w:rsidRDefault="007611AA" w:rsidP="003112EB"/>
    <w:p w:rsidR="003112EB" w:rsidRDefault="003112EB" w:rsidP="003112EB"/>
    <w:p w:rsidR="003112EB" w:rsidRDefault="003112EB" w:rsidP="003112EB">
      <w:pPr>
        <w:rPr>
          <w:u w:val="single"/>
        </w:rPr>
      </w:pPr>
      <w:r>
        <w:rPr>
          <w:u w:val="single"/>
        </w:rPr>
        <w:t>Books</w:t>
      </w:r>
    </w:p>
    <w:p w:rsidR="003112EB" w:rsidRDefault="003112EB" w:rsidP="003112EB">
      <w:r>
        <w:t>Coghill-Behrends, W. &amp; Anthony, R. (2011).</w:t>
      </w:r>
      <w:r>
        <w:rPr>
          <w:i/>
        </w:rPr>
        <w:t xml:space="preserve">CV Handbook: A curriculum vitae owner’s manual. </w:t>
      </w:r>
      <w:r>
        <w:t>[includes a variety of samples across disciplines]</w:t>
      </w:r>
    </w:p>
    <w:p w:rsidR="003112EB" w:rsidRDefault="003112EB" w:rsidP="003112EB"/>
    <w:p w:rsidR="006C5E22" w:rsidRDefault="006C5E22" w:rsidP="006C5E22">
      <w:pPr>
        <w:sectPr w:rsidR="006C5E22" w:rsidSect="00BC0584">
          <w:headerReference w:type="default" r:id="rId12"/>
          <w:footerReference w:type="default" r:id="rId13"/>
          <w:pgSz w:w="12240" w:h="15840"/>
          <w:pgMar w:top="1440" w:right="1440" w:bottom="1440" w:left="1440" w:header="720" w:footer="720" w:gutter="0"/>
          <w:cols w:space="720"/>
          <w:docGrid w:linePitch="360"/>
        </w:sectPr>
      </w:pPr>
    </w:p>
    <w:p w:rsidR="00264031" w:rsidRDefault="007F1C93" w:rsidP="00264031">
      <w:pPr>
        <w:jc w:val="center"/>
        <w:outlineLvl w:val="0"/>
        <w:rPr>
          <w:rFonts w:ascii="Arial" w:hAnsi="Arial" w:cs="Arial"/>
          <w:b/>
          <w:sz w:val="28"/>
          <w:szCs w:val="28"/>
        </w:rPr>
      </w:pPr>
      <w:r>
        <w:rPr>
          <w:noProof/>
        </w:rPr>
        <w:lastRenderedPageBreak/>
        <w:pict>
          <v:shapetype id="_x0000_t202" coordsize="21600,21600" o:spt="202" path="m,l,21600r21600,l21600,xe">
            <v:stroke joinstyle="miter"/>
            <v:path gradientshapeok="t" o:connecttype="rect"/>
          </v:shapetype>
          <v:shape id="Text Box 10" o:spid="_x0000_s1055" type="#_x0000_t202" style="position:absolute;left:0;text-align:left;margin-left:81pt;margin-top:-2.25pt;width:105pt;height:4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" fillcolor="yellow" strokeweight=".5pt">
            <v:textbox>
              <w:txbxContent>
                <w:p w:rsidR="00264031" w:rsidRPr="003E714F" w:rsidRDefault="00264031" w:rsidP="00264031">
                  <w:pPr>
                    <w:rPr>
                      <w:sz w:val="18"/>
                      <w:szCs w:val="18"/>
                    </w:rPr>
                  </w:pPr>
                  <w:r w:rsidRPr="003E714F">
                    <w:rPr>
                      <w:sz w:val="18"/>
                      <w:szCs w:val="18"/>
                    </w:rPr>
                    <w:t>Name should be front and center in larger font than the rest of the document.</w:t>
                  </w:r>
                </w:p>
              </w:txbxContent>
            </v:textbox>
          </v:shape>
        </w:pict>
      </w:r>
      <w:r w:rsidR="00264031">
        <w:rPr>
          <w:rFonts w:ascii="Arial" w:hAnsi="Arial" w:cs="Arial"/>
          <w:b/>
          <w:sz w:val="28"/>
          <w:szCs w:val="28"/>
        </w:rPr>
        <w:t>Jane Doe</w:t>
      </w:r>
    </w:p>
    <w:p w:rsidR="00264031" w:rsidRDefault="007F1C93" w:rsidP="00264031">
      <w:pPr>
        <w:jc w:val="center"/>
        <w:outlineLvl w:val="0"/>
        <w:rPr>
          <w:rFonts w:ascii="Arial" w:hAnsi="Arial" w:cs="Arial"/>
          <w:sz w:val="22"/>
          <w:szCs w:val="22"/>
        </w:rPr>
      </w:pPr>
      <w:r>
        <w:rPr>
          <w:noProof/>
        </w:rPr>
        <w:pict>
          <v:shape id="Text Box 11" o:spid="_x0000_s1054" type="#_x0000_t202" style="position:absolute;left:0;text-align:left;margin-left:320.25pt;margin-top:1.9pt;width:156.7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" fillcolor="yellow" strokeweight=".5pt">
            <v:textbox>
              <w:txbxContent>
                <w:p w:rsidR="00264031" w:rsidRPr="003E714F" w:rsidRDefault="00264031" w:rsidP="00264031">
                  <w:pPr>
                    <w:rPr>
                      <w:sz w:val="18"/>
                      <w:szCs w:val="18"/>
                    </w:rPr>
                  </w:pPr>
                  <w:r w:rsidRPr="003E714F">
                    <w:rPr>
                      <w:sz w:val="18"/>
                      <w:szCs w:val="18"/>
                    </w:rPr>
                    <w:t>You may or may not want to put your actual mailing address on your CV, but you definitely want a phone number and email address. Include a website address if you have one.</w:t>
                  </w:r>
                </w:p>
              </w:txbxContent>
            </v:textbox>
          </v:shape>
        </w:pict>
      </w:r>
      <w:r w:rsidR="00264031">
        <w:rPr>
          <w:rFonts w:ascii="Arial" w:hAnsi="Arial" w:cs="Arial"/>
          <w:sz w:val="22"/>
          <w:szCs w:val="22"/>
        </w:rPr>
        <w:t>1234 Center St.</w:t>
      </w:r>
    </w:p>
    <w:p w:rsidR="00264031" w:rsidRDefault="00264031" w:rsidP="00264031">
      <w:pPr>
        <w:jc w:val="center"/>
        <w:outlineLvl w:val="0"/>
        <w:rPr>
          <w:rFonts w:ascii="Arial" w:hAnsi="Arial" w:cs="Arial"/>
          <w:sz w:val="22"/>
          <w:szCs w:val="22"/>
        </w:rPr>
      </w:pPr>
      <w:r>
        <w:rPr>
          <w:rFonts w:ascii="Arial" w:hAnsi="Arial" w:cs="Arial"/>
          <w:sz w:val="22"/>
          <w:szCs w:val="22"/>
        </w:rPr>
        <w:t>Fayetteville, AR 72701</w:t>
      </w:r>
    </w:p>
    <w:p w:rsidR="00264031" w:rsidRDefault="00264031" w:rsidP="00264031">
      <w:pPr>
        <w:jc w:val="center"/>
        <w:outlineLvl w:val="0"/>
        <w:rPr>
          <w:rFonts w:ascii="Arial" w:hAnsi="Arial" w:cs="Arial"/>
          <w:sz w:val="22"/>
          <w:szCs w:val="22"/>
        </w:rPr>
      </w:pPr>
      <w:r>
        <w:rPr>
          <w:rFonts w:ascii="Arial" w:hAnsi="Arial" w:cs="Arial"/>
          <w:sz w:val="22"/>
          <w:szCs w:val="22"/>
        </w:rPr>
        <w:t>Phone: (479) 555-5555</w:t>
      </w:r>
    </w:p>
    <w:p w:rsidR="00264031" w:rsidRDefault="00264031" w:rsidP="00264031">
      <w:pPr>
        <w:jc w:val="center"/>
        <w:outlineLvl w:val="0"/>
        <w:rPr>
          <w:rFonts w:ascii="Arial" w:hAnsi="Arial" w:cs="Arial"/>
          <w:sz w:val="22"/>
          <w:szCs w:val="22"/>
        </w:rPr>
      </w:pPr>
      <w:r>
        <w:rPr>
          <w:rFonts w:ascii="Arial" w:hAnsi="Arial" w:cs="Arial"/>
          <w:sz w:val="22"/>
          <w:szCs w:val="22"/>
        </w:rPr>
        <w:t xml:space="preserve">Email: </w:t>
      </w:r>
      <w:hyperlink r:id="rId14" w:history="1">
        <w:r>
          <w:rPr>
            <w:rStyle w:val="Hyperlink"/>
            <w:rFonts w:ascii="Arial" w:hAnsi="Arial" w:cs="Arial"/>
            <w:sz w:val="22"/>
            <w:szCs w:val="22"/>
          </w:rPr>
          <w:t>jqdoe.</w:t>
        </w:r>
        <w:r w:rsidRPr="00494946">
          <w:rPr>
            <w:rStyle w:val="Hyperlink"/>
            <w:rFonts w:ascii="Arial" w:hAnsi="Arial" w:cs="Arial"/>
            <w:sz w:val="22"/>
            <w:szCs w:val="22"/>
          </w:rPr>
          <w:t>uark.edu</w:t>
        </w:r>
      </w:hyperlink>
      <w:r>
        <w:rPr>
          <w:rFonts w:ascii="Arial" w:hAnsi="Arial" w:cs="Arial"/>
          <w:sz w:val="22"/>
          <w:szCs w:val="22"/>
        </w:rPr>
        <w:t xml:space="preserve"> </w:t>
      </w:r>
    </w:p>
    <w:p w:rsidR="00264031" w:rsidRDefault="00264031" w:rsidP="00264031">
      <w:pPr>
        <w:outlineLvl w:val="0"/>
        <w:rPr>
          <w:rFonts w:ascii="Arial" w:hAnsi="Arial" w:cs="Arial"/>
          <w:sz w:val="22"/>
          <w:szCs w:val="22"/>
        </w:rPr>
      </w:pPr>
    </w:p>
    <w:p w:rsidR="00264031" w:rsidRPr="00A73D37" w:rsidRDefault="007F1C93" w:rsidP="00264031">
      <w:pPr>
        <w:outlineLvl w:val="0"/>
        <w:rPr>
          <w:rFonts w:ascii="Arial" w:hAnsi="Arial" w:cs="Arial"/>
          <w:b/>
          <w:sz w:val="22"/>
          <w:szCs w:val="22"/>
        </w:rPr>
      </w:pPr>
      <w:r>
        <w:rPr>
          <w:noProof/>
        </w:rPr>
        <w:pict>
          <v:line id="Straight Connector 8" o:spid="_x0000_s105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4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68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3k6e1qm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"/>
        </w:pict>
      </w:r>
      <w:r w:rsidR="00264031">
        <w:rPr>
          <w:rFonts w:ascii="Arial" w:hAnsi="Arial" w:cs="Arial"/>
          <w:b/>
          <w:sz w:val="22"/>
          <w:szCs w:val="22"/>
        </w:rPr>
        <w:t>EDUCATION</w:t>
      </w:r>
    </w:p>
    <w:p w:rsidR="00264031" w:rsidRDefault="00264031" w:rsidP="00264031">
      <w:pPr>
        <w:rPr>
          <w:rFonts w:ascii="Arial" w:hAnsi="Arial" w:cs="Arial"/>
          <w:sz w:val="22"/>
          <w:szCs w:val="22"/>
        </w:rPr>
      </w:pPr>
      <w:r>
        <w:rPr>
          <w:rFonts w:ascii="Arial" w:hAnsi="Arial" w:cs="Arial"/>
          <w:sz w:val="22"/>
          <w:szCs w:val="22"/>
        </w:rPr>
        <w:t>201</w:t>
      </w:r>
      <w:r w:rsidR="007F1C93">
        <w:rPr>
          <w:rFonts w:ascii="Arial" w:hAnsi="Arial" w:cs="Arial"/>
          <w:sz w:val="22"/>
          <w:szCs w:val="22"/>
        </w:rPr>
        <w:t>8</w:t>
      </w:r>
      <w:r>
        <w:rPr>
          <w:rFonts w:ascii="Arial" w:hAnsi="Arial" w:cs="Arial"/>
          <w:sz w:val="22"/>
          <w:szCs w:val="22"/>
        </w:rPr>
        <w:t xml:space="preserve"> (Expected)</w:t>
      </w:r>
      <w:r>
        <w:rPr>
          <w:rFonts w:ascii="Arial" w:hAnsi="Arial" w:cs="Arial"/>
          <w:sz w:val="22"/>
          <w:szCs w:val="22"/>
        </w:rPr>
        <w:tab/>
        <w:t>Bachelor of Arts, University of Arkansas</w:t>
      </w:r>
    </w:p>
    <w:p w:rsidR="00264031" w:rsidRDefault="00264031" w:rsidP="002640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Major: Psychology</w:t>
      </w:r>
    </w:p>
    <w:p w:rsidR="00264031" w:rsidRDefault="007F1C93" w:rsidP="00264031">
      <w:pPr>
        <w:rPr>
          <w:rFonts w:ascii="Arial" w:hAnsi="Arial" w:cs="Arial"/>
          <w:sz w:val="22"/>
          <w:szCs w:val="22"/>
        </w:rPr>
      </w:pPr>
      <w:r>
        <w:rPr>
          <w:noProof/>
        </w:rPr>
        <w:pict>
          <v:shape id="Text Box 12" o:spid="_x0000_s1052" type="#_x0000_t202" style="position:absolute;margin-left:-3.75pt;margin-top:1.95pt;width:89.2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" fillcolor="yellow" strokeweight=".5pt">
            <v:textbox>
              <w:txbxContent>
                <w:p w:rsidR="00264031" w:rsidRPr="003E714F" w:rsidRDefault="00264031" w:rsidP="00264031">
                  <w:pPr>
                    <w:rPr>
                      <w:sz w:val="18"/>
                      <w:szCs w:val="18"/>
                    </w:rPr>
                  </w:pPr>
                  <w:r w:rsidRPr="003E714F">
                    <w:rPr>
                      <w:sz w:val="18"/>
                      <w:szCs w:val="18"/>
                    </w:rPr>
                    <w:t xml:space="preserve">Most CVs start with education.  You </w:t>
                  </w:r>
                  <w:r w:rsidRPr="003E714F">
                    <w:rPr>
                      <w:i/>
                      <w:sz w:val="18"/>
                      <w:szCs w:val="18"/>
                    </w:rPr>
                    <w:t>can</w:t>
                  </w:r>
                  <w:r w:rsidRPr="003E714F">
                    <w:rPr>
                      <w:sz w:val="18"/>
                      <w:szCs w:val="18"/>
                    </w:rPr>
                    <w:t xml:space="preserve"> add your GPA to this section (some schools will want this).</w:t>
                  </w:r>
                </w:p>
              </w:txbxContent>
            </v:textbox>
          </v:shape>
        </w:pict>
      </w:r>
      <w:r w:rsidR="00264031">
        <w:rPr>
          <w:rFonts w:ascii="Arial" w:hAnsi="Arial" w:cs="Arial"/>
          <w:sz w:val="22"/>
          <w:szCs w:val="22"/>
        </w:rPr>
        <w:tab/>
      </w:r>
      <w:r w:rsidR="00264031">
        <w:rPr>
          <w:rFonts w:ascii="Arial" w:hAnsi="Arial" w:cs="Arial"/>
          <w:sz w:val="22"/>
          <w:szCs w:val="22"/>
        </w:rPr>
        <w:tab/>
      </w:r>
      <w:r w:rsidR="00264031">
        <w:rPr>
          <w:rFonts w:ascii="Arial" w:hAnsi="Arial" w:cs="Arial"/>
          <w:sz w:val="22"/>
          <w:szCs w:val="22"/>
        </w:rPr>
        <w:tab/>
        <w:t>Minor: Sociology</w:t>
      </w:r>
    </w:p>
    <w:p w:rsidR="00264031" w:rsidRDefault="00264031" w:rsidP="002640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264031" w:rsidRDefault="00264031" w:rsidP="00264031">
      <w:pPr>
        <w:ind w:left="2160" w:hanging="2160"/>
        <w:rPr>
          <w:rFonts w:ascii="Arial" w:hAnsi="Arial" w:cs="Arial"/>
          <w:i/>
          <w:sz w:val="22"/>
          <w:szCs w:val="22"/>
        </w:rPr>
      </w:pPr>
      <w:r>
        <w:rPr>
          <w:rFonts w:ascii="Arial" w:hAnsi="Arial" w:cs="Arial"/>
          <w:sz w:val="22"/>
          <w:szCs w:val="22"/>
        </w:rPr>
        <w:tab/>
        <w:t xml:space="preserve">Honor’s Thesis:  </w:t>
      </w:r>
      <w:r>
        <w:rPr>
          <w:rFonts w:ascii="Arial" w:hAnsi="Arial" w:cs="Arial"/>
          <w:i/>
          <w:sz w:val="22"/>
          <w:szCs w:val="22"/>
        </w:rPr>
        <w:t xml:space="preserve">He didn’t dump me, I dumped him! Emotional after effects of non-mutual romantic </w:t>
      </w:r>
      <w:r w:rsidR="007F1C93">
        <w:rPr>
          <w:rFonts w:ascii="Arial" w:hAnsi="Arial" w:cs="Arial"/>
          <w:i/>
          <w:sz w:val="22"/>
          <w:szCs w:val="22"/>
        </w:rPr>
        <w:t>partnership</w:t>
      </w:r>
      <w:r>
        <w:rPr>
          <w:rFonts w:ascii="Arial" w:hAnsi="Arial" w:cs="Arial"/>
          <w:i/>
          <w:sz w:val="22"/>
          <w:szCs w:val="22"/>
        </w:rPr>
        <w:t xml:space="preserve"> dissolution.</w:t>
      </w:r>
    </w:p>
    <w:p w:rsidR="00264031" w:rsidRPr="009C3C63" w:rsidRDefault="007F1C93" w:rsidP="00264031">
      <w:pPr>
        <w:ind w:left="2160" w:hanging="2160"/>
        <w:rPr>
          <w:rFonts w:ascii="Arial" w:hAnsi="Arial" w:cs="Arial"/>
          <w:i/>
          <w:sz w:val="22"/>
          <w:szCs w:val="22"/>
        </w:rPr>
      </w:pPr>
      <w:r>
        <w:rPr>
          <w:noProof/>
        </w:rPr>
        <w:pict>
          <v:shape id="Text Box 13" o:spid="_x0000_s1051" type="#_x0000_t202" style="position:absolute;left:0;text-align:left;margin-left:189.75pt;margin-top:19.6pt;width:258.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" fillcolor="yellow" strokeweight=".5pt">
            <v:textbox>
              <w:txbxContent>
                <w:p w:rsidR="00264031" w:rsidRPr="003E714F" w:rsidRDefault="00264031" w:rsidP="00264031">
                  <w:pPr>
                    <w:rPr>
                      <w:sz w:val="18"/>
                      <w:szCs w:val="18"/>
                    </w:rPr>
                  </w:pPr>
                  <w:r w:rsidRPr="003E714F">
                    <w:rPr>
                      <w:sz w:val="18"/>
                      <w:szCs w:val="18"/>
                    </w:rPr>
                    <w:t>Only include a section if you have something to put in it.  If you have a lot of honors and awards you may want to separate those.  Likewise if you’ve applied for many grants, you may want a separate grants section.</w:t>
                  </w:r>
                </w:p>
              </w:txbxContent>
            </v:textbox>
          </v:shape>
        </w:pict>
      </w:r>
      <w:r w:rsidR="00264031">
        <w:rPr>
          <w:rFonts w:ascii="Arial" w:hAnsi="Arial" w:cs="Arial"/>
          <w:i/>
          <w:sz w:val="22"/>
          <w:szCs w:val="22"/>
        </w:rPr>
        <w:tab/>
      </w:r>
      <w:r w:rsidR="00264031">
        <w:rPr>
          <w:rFonts w:ascii="Arial" w:hAnsi="Arial" w:cs="Arial"/>
          <w:sz w:val="22"/>
          <w:szCs w:val="22"/>
        </w:rPr>
        <w:t>Chair: John Johnson, Ph.D. Committee: Ken Kendall, Ph.D., Mary Murison, Ph.D.</w:t>
      </w:r>
      <w:r w:rsidR="00264031">
        <w:rPr>
          <w:rFonts w:ascii="Arial" w:hAnsi="Arial" w:cs="Arial"/>
          <w:i/>
          <w:sz w:val="22"/>
          <w:szCs w:val="22"/>
        </w:rPr>
        <w:t xml:space="preserve"> </w:t>
      </w:r>
    </w:p>
    <w:p w:rsidR="00264031" w:rsidRDefault="00264031" w:rsidP="00264031">
      <w:pPr>
        <w:rPr>
          <w:rFonts w:ascii="Arial" w:hAnsi="Arial" w:cs="Arial"/>
          <w:sz w:val="22"/>
          <w:szCs w:val="22"/>
        </w:rPr>
      </w:pPr>
    </w:p>
    <w:p w:rsidR="00264031" w:rsidRDefault="00264031" w:rsidP="00264031">
      <w:pPr>
        <w:outlineLvl w:val="0"/>
        <w:rPr>
          <w:rFonts w:ascii="Arial" w:hAnsi="Arial" w:cs="Arial"/>
          <w:b/>
          <w:sz w:val="22"/>
          <w:szCs w:val="22"/>
        </w:rPr>
      </w:pPr>
      <w:r>
        <w:rPr>
          <w:rFonts w:ascii="Arial" w:hAnsi="Arial" w:cs="Arial"/>
          <w:b/>
          <w:sz w:val="22"/>
          <w:szCs w:val="22"/>
        </w:rPr>
        <w:t>GRANTS, HONORS, &amp; AWARDS</w:t>
      </w:r>
    </w:p>
    <w:p w:rsidR="00264031" w:rsidRDefault="007F1C93" w:rsidP="00264031">
      <w:pPr>
        <w:outlineLvl w:val="0"/>
        <w:rPr>
          <w:rFonts w:ascii="Arial" w:hAnsi="Arial" w:cs="Arial"/>
          <w:b/>
          <w:sz w:val="22"/>
          <w:szCs w:val="22"/>
        </w:rPr>
      </w:pPr>
      <w:r>
        <w:rPr>
          <w:noProof/>
        </w:rPr>
        <w:pict>
          <v:line id="Straight Connector 7" o:spid="_x0000_s105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Fa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"/>
        </w:pict>
      </w:r>
    </w:p>
    <w:p w:rsidR="00264031" w:rsidRDefault="00264031" w:rsidP="00264031">
      <w:pPr>
        <w:ind w:left="1440" w:hanging="1440"/>
        <w:rPr>
          <w:rFonts w:ascii="Arial" w:hAnsi="Arial" w:cs="Arial"/>
          <w:bCs/>
          <w:sz w:val="22"/>
          <w:szCs w:val="22"/>
        </w:rPr>
      </w:pPr>
      <w:r>
        <w:rPr>
          <w:rFonts w:ascii="Arial" w:hAnsi="Arial" w:cs="Arial"/>
          <w:bCs/>
          <w:sz w:val="22"/>
          <w:szCs w:val="22"/>
        </w:rPr>
        <w:t>201</w:t>
      </w:r>
      <w:r w:rsidR="007F1C93">
        <w:rPr>
          <w:rFonts w:ascii="Arial" w:hAnsi="Arial" w:cs="Arial"/>
          <w:bCs/>
          <w:sz w:val="22"/>
          <w:szCs w:val="22"/>
        </w:rPr>
        <w:t>6</w:t>
      </w:r>
      <w:r>
        <w:rPr>
          <w:rFonts w:ascii="Arial" w:hAnsi="Arial" w:cs="Arial"/>
          <w:bCs/>
          <w:sz w:val="22"/>
          <w:szCs w:val="22"/>
        </w:rPr>
        <w:tab/>
        <w:t>Statewide Undergraduate Research Fellowship (SURF)</w:t>
      </w:r>
    </w:p>
    <w:p w:rsidR="00264031" w:rsidRPr="00184F8B" w:rsidRDefault="007F1C93" w:rsidP="00264031">
      <w:pPr>
        <w:ind w:left="1440" w:hanging="1440"/>
        <w:rPr>
          <w:rFonts w:ascii="Arial" w:hAnsi="Arial" w:cs="Arial"/>
          <w:bCs/>
          <w:sz w:val="22"/>
          <w:szCs w:val="22"/>
        </w:rPr>
      </w:pPr>
      <w:r>
        <w:rPr>
          <w:rFonts w:ascii="Arial" w:hAnsi="Arial" w:cs="Arial"/>
          <w:bCs/>
          <w:sz w:val="22"/>
          <w:szCs w:val="22"/>
        </w:rPr>
        <w:t>2015</w:t>
      </w:r>
      <w:r w:rsidR="00264031" w:rsidRPr="00184F8B">
        <w:rPr>
          <w:rFonts w:ascii="Arial" w:hAnsi="Arial" w:cs="Arial"/>
          <w:bCs/>
          <w:sz w:val="22"/>
          <w:szCs w:val="22"/>
        </w:rPr>
        <w:tab/>
      </w:r>
      <w:r w:rsidR="00264031">
        <w:rPr>
          <w:rFonts w:ascii="Arial" w:hAnsi="Arial" w:cs="Arial"/>
          <w:bCs/>
          <w:sz w:val="22"/>
          <w:szCs w:val="22"/>
        </w:rPr>
        <w:t xml:space="preserve">Gerry Gibson award </w:t>
      </w:r>
      <w:r w:rsidR="00264031" w:rsidRPr="00184F8B">
        <w:rPr>
          <w:rFonts w:ascii="Arial" w:hAnsi="Arial" w:cs="Arial"/>
          <w:bCs/>
          <w:sz w:val="22"/>
          <w:szCs w:val="22"/>
        </w:rPr>
        <w:t>(</w:t>
      </w:r>
      <w:r w:rsidR="00264031">
        <w:rPr>
          <w:rFonts w:ascii="Arial" w:hAnsi="Arial" w:cs="Arial"/>
          <w:bCs/>
          <w:sz w:val="22"/>
          <w:szCs w:val="22"/>
        </w:rPr>
        <w:t>given to one undergraduate student each year from the University of Arkansas Psychology Department</w:t>
      </w:r>
      <w:r w:rsidR="00264031" w:rsidRPr="00184F8B">
        <w:rPr>
          <w:rFonts w:ascii="Arial" w:hAnsi="Arial" w:cs="Arial"/>
          <w:bCs/>
          <w:sz w:val="22"/>
          <w:szCs w:val="22"/>
        </w:rPr>
        <w:t>)</w:t>
      </w:r>
    </w:p>
    <w:p w:rsidR="00264031" w:rsidRDefault="007F1C93" w:rsidP="00264031">
      <w:pPr>
        <w:ind w:left="1440" w:hanging="1440"/>
        <w:rPr>
          <w:rFonts w:ascii="Arial" w:hAnsi="Arial" w:cs="Arial"/>
          <w:sz w:val="22"/>
          <w:szCs w:val="22"/>
        </w:rPr>
      </w:pPr>
      <w:r>
        <w:rPr>
          <w:rFonts w:ascii="Arial" w:hAnsi="Arial" w:cs="Arial"/>
          <w:bCs/>
          <w:sz w:val="22"/>
          <w:szCs w:val="22"/>
        </w:rPr>
        <w:t>2014</w:t>
      </w:r>
      <w:r w:rsidR="00264031" w:rsidRPr="00184F8B">
        <w:rPr>
          <w:rFonts w:ascii="Arial" w:hAnsi="Arial" w:cs="Arial"/>
          <w:bCs/>
          <w:sz w:val="22"/>
          <w:szCs w:val="22"/>
        </w:rPr>
        <w:tab/>
      </w:r>
      <w:r w:rsidR="00264031">
        <w:rPr>
          <w:rFonts w:ascii="Arial" w:hAnsi="Arial" w:cs="Arial"/>
          <w:sz w:val="22"/>
          <w:szCs w:val="22"/>
        </w:rPr>
        <w:t>Betty Betterson Alumni Scholarship</w:t>
      </w:r>
    </w:p>
    <w:p w:rsidR="00264031" w:rsidRDefault="007F1C93" w:rsidP="00264031">
      <w:pPr>
        <w:ind w:left="1440" w:hanging="1440"/>
        <w:rPr>
          <w:rFonts w:ascii="Arial" w:hAnsi="Arial" w:cs="Arial"/>
          <w:sz w:val="22"/>
          <w:szCs w:val="22"/>
        </w:rPr>
      </w:pPr>
      <w:r>
        <w:rPr>
          <w:rFonts w:ascii="Arial" w:hAnsi="Arial" w:cs="Arial"/>
          <w:sz w:val="22"/>
          <w:szCs w:val="22"/>
        </w:rPr>
        <w:t>2014-2015</w:t>
      </w:r>
      <w:r w:rsidR="00264031">
        <w:rPr>
          <w:rFonts w:ascii="Arial" w:hAnsi="Arial" w:cs="Arial"/>
          <w:sz w:val="22"/>
          <w:szCs w:val="22"/>
        </w:rPr>
        <w:tab/>
        <w:t>Dean’s List, Fulbright College of Arts &amp; Sciences</w:t>
      </w:r>
    </w:p>
    <w:p w:rsidR="00264031" w:rsidRDefault="007F1C93" w:rsidP="00264031">
      <w:pPr>
        <w:ind w:left="1440" w:hanging="1440"/>
        <w:rPr>
          <w:rFonts w:ascii="Arial" w:hAnsi="Arial" w:cs="Arial"/>
          <w:sz w:val="22"/>
          <w:szCs w:val="22"/>
        </w:rPr>
      </w:pPr>
      <w:r>
        <w:rPr>
          <w:noProof/>
        </w:rPr>
        <w:pict>
          <v:shape id="Text Box 14" o:spid="_x0000_s1049" type="#_x0000_t202" style="position:absolute;left:0;text-align:left;margin-left:93.75pt;margin-top:9.35pt;width:354.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" fillcolor="yellow" strokeweight=".5pt">
            <v:textbox>
              <w:txbxContent>
                <w:p w:rsidR="00264031" w:rsidRPr="003E714F" w:rsidRDefault="00264031" w:rsidP="00264031">
                  <w:pPr>
                    <w:rPr>
                      <w:sz w:val="18"/>
                      <w:szCs w:val="18"/>
                    </w:rPr>
                  </w:pPr>
                  <w:r w:rsidRPr="003E714F">
                    <w:rPr>
                      <w:sz w:val="18"/>
                      <w:szCs w:val="18"/>
                    </w:rPr>
                    <w:t xml:space="preserve">Most undergrads will </w:t>
                  </w:r>
                  <w:r w:rsidRPr="003E714F">
                    <w:rPr>
                      <w:i/>
                      <w:sz w:val="18"/>
                      <w:szCs w:val="18"/>
                    </w:rPr>
                    <w:t>not</w:t>
                  </w:r>
                  <w:r w:rsidRPr="003E714F">
                    <w:rPr>
                      <w:sz w:val="18"/>
                      <w:szCs w:val="18"/>
                    </w:rPr>
                    <w:t xml:space="preserve"> have a section for publications….thats ok!  In general you are best off putting research information up front, particularly for research-focused programs.  For non-research programs, you may want to put clinical experience up here if you have any</w:t>
                  </w:r>
                  <w:r>
                    <w:rPr>
                      <w:sz w:val="18"/>
                      <w:szCs w:val="18"/>
                    </w:rPr>
                    <w:t>.</w:t>
                  </w:r>
                </w:p>
              </w:txbxContent>
            </v:textbox>
          </v:shape>
        </w:pict>
      </w:r>
    </w:p>
    <w:p w:rsidR="00264031" w:rsidRDefault="00264031" w:rsidP="00264031">
      <w:pPr>
        <w:ind w:left="1440" w:hanging="1440"/>
        <w:rPr>
          <w:rFonts w:ascii="Arial" w:hAnsi="Arial" w:cs="Arial"/>
          <w:bCs/>
          <w:sz w:val="22"/>
          <w:szCs w:val="22"/>
        </w:rPr>
      </w:pPr>
    </w:p>
    <w:p w:rsidR="00264031" w:rsidRDefault="00264031" w:rsidP="00264031">
      <w:pPr>
        <w:ind w:left="1440" w:hanging="1440"/>
        <w:rPr>
          <w:rFonts w:ascii="Arial" w:hAnsi="Arial" w:cs="Arial"/>
          <w:bCs/>
          <w:sz w:val="22"/>
          <w:szCs w:val="22"/>
        </w:rPr>
      </w:pPr>
    </w:p>
    <w:p w:rsidR="00264031" w:rsidRDefault="007F1C93" w:rsidP="00264031">
      <w:pPr>
        <w:outlineLvl w:val="0"/>
        <w:rPr>
          <w:rFonts w:ascii="Arial" w:hAnsi="Arial" w:cs="Arial"/>
          <w:b/>
          <w:sz w:val="22"/>
          <w:szCs w:val="22"/>
        </w:rPr>
      </w:pPr>
      <w:r>
        <w:rPr>
          <w:noProof/>
        </w:rPr>
        <w:pict>
          <v:line id="Straight Connector 6" o:spid="_x0000_s104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7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zb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ufp7GmZ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"/>
        </w:pict>
      </w:r>
      <w:r w:rsidR="00264031">
        <w:rPr>
          <w:rFonts w:ascii="Arial" w:hAnsi="Arial" w:cs="Arial"/>
          <w:b/>
          <w:sz w:val="22"/>
          <w:szCs w:val="22"/>
        </w:rPr>
        <w:t>PUBLICATIONS</w:t>
      </w:r>
    </w:p>
    <w:p w:rsidR="00264031" w:rsidRPr="00A001AF" w:rsidRDefault="00264031" w:rsidP="00264031">
      <w:pPr>
        <w:ind w:left="720" w:hanging="720"/>
        <w:rPr>
          <w:rFonts w:ascii="Arial" w:hAnsi="Arial" w:cs="Arial"/>
          <w:i/>
          <w:sz w:val="22"/>
          <w:szCs w:val="22"/>
        </w:rPr>
      </w:pPr>
      <w:r>
        <w:rPr>
          <w:rFonts w:ascii="Arial" w:hAnsi="Arial" w:cs="Arial"/>
          <w:sz w:val="22"/>
          <w:szCs w:val="22"/>
        </w:rPr>
        <w:t xml:space="preserve">Lyerson, L. L., </w:t>
      </w:r>
      <w:r>
        <w:rPr>
          <w:rFonts w:ascii="Arial" w:hAnsi="Arial" w:cs="Arial"/>
          <w:b/>
          <w:sz w:val="22"/>
          <w:szCs w:val="22"/>
        </w:rPr>
        <w:t>Doe, J. Q.</w:t>
      </w:r>
      <w:r w:rsidR="007F1C93">
        <w:rPr>
          <w:rFonts w:ascii="Arial" w:hAnsi="Arial" w:cs="Arial"/>
          <w:sz w:val="22"/>
          <w:szCs w:val="22"/>
        </w:rPr>
        <w:t>, &amp; Sanderson, S. S.  (2016</w:t>
      </w:r>
      <w:r>
        <w:rPr>
          <w:rFonts w:ascii="Arial" w:hAnsi="Arial" w:cs="Arial"/>
          <w:sz w:val="22"/>
          <w:szCs w:val="22"/>
        </w:rPr>
        <w:t>).  Emotion regulation as the dumper: Strategies for managing guilt and shame after ruining someone’s life</w:t>
      </w:r>
      <w:r w:rsidRPr="00A001AF">
        <w:rPr>
          <w:rFonts w:ascii="Arial" w:hAnsi="Arial" w:cs="Arial"/>
          <w:sz w:val="22"/>
          <w:szCs w:val="22"/>
        </w:rPr>
        <w:t>.</w:t>
      </w:r>
      <w:r>
        <w:rPr>
          <w:rFonts w:ascii="Arial" w:hAnsi="Arial" w:cs="Arial"/>
          <w:sz w:val="22"/>
          <w:szCs w:val="22"/>
        </w:rPr>
        <w:t xml:space="preserve">  </w:t>
      </w:r>
      <w:r>
        <w:rPr>
          <w:rFonts w:ascii="Arial" w:hAnsi="Arial" w:cs="Arial"/>
          <w:i/>
          <w:sz w:val="22"/>
          <w:szCs w:val="22"/>
        </w:rPr>
        <w:t xml:space="preserve">Romantic Relationships, 1, </w:t>
      </w:r>
      <w:r>
        <w:rPr>
          <w:rFonts w:ascii="Arial" w:hAnsi="Arial" w:cs="Arial"/>
          <w:sz w:val="22"/>
          <w:szCs w:val="22"/>
        </w:rPr>
        <w:t>1-14</w:t>
      </w:r>
      <w:r>
        <w:rPr>
          <w:rFonts w:ascii="Arial" w:hAnsi="Arial" w:cs="Arial"/>
          <w:i/>
          <w:sz w:val="22"/>
          <w:szCs w:val="22"/>
        </w:rPr>
        <w:t>.</w:t>
      </w:r>
    </w:p>
    <w:p w:rsidR="00264031" w:rsidRDefault="00264031" w:rsidP="00264031">
      <w:pPr>
        <w:ind w:left="720" w:hanging="720"/>
        <w:rPr>
          <w:rFonts w:ascii="Arial" w:hAnsi="Arial" w:cs="Arial"/>
          <w:bCs/>
          <w:sz w:val="22"/>
          <w:szCs w:val="22"/>
        </w:rPr>
      </w:pPr>
      <w:r>
        <w:rPr>
          <w:rFonts w:ascii="Arial" w:hAnsi="Arial" w:cs="Arial"/>
          <w:b/>
          <w:bCs/>
          <w:sz w:val="22"/>
          <w:szCs w:val="22"/>
        </w:rPr>
        <w:t xml:space="preserve">Doe, J. Q., </w:t>
      </w:r>
      <w:r>
        <w:rPr>
          <w:rFonts w:ascii="Arial" w:hAnsi="Arial" w:cs="Arial"/>
          <w:bCs/>
          <w:sz w:val="22"/>
          <w:szCs w:val="22"/>
        </w:rPr>
        <w:t xml:space="preserve">Lyerson, L. L., &amp; Sanderson, S. S. Bottoms, B. L., Najdowski, C. J., Stevenson, M. C., &amp; </w:t>
      </w:r>
      <w:r w:rsidRPr="0088493C">
        <w:rPr>
          <w:rFonts w:ascii="Arial" w:hAnsi="Arial" w:cs="Arial"/>
          <w:bCs/>
          <w:sz w:val="22"/>
          <w:szCs w:val="22"/>
        </w:rPr>
        <w:t>Veilleux, J. C.</w:t>
      </w:r>
      <w:r>
        <w:rPr>
          <w:rFonts w:ascii="Arial" w:hAnsi="Arial" w:cs="Arial"/>
          <w:bCs/>
          <w:sz w:val="22"/>
          <w:szCs w:val="22"/>
        </w:rPr>
        <w:t xml:space="preserve"> (in preparation). Rebounds that stick: Qualitative analysis of successful rebound relationships.</w:t>
      </w:r>
    </w:p>
    <w:p w:rsidR="00264031" w:rsidRDefault="007F1C93" w:rsidP="00264031">
      <w:pPr>
        <w:rPr>
          <w:b/>
        </w:rPr>
      </w:pPr>
      <w:r>
        <w:rPr>
          <w:noProof/>
        </w:rPr>
        <w:pict>
          <v:shape id="Text Box 19" o:spid="_x0000_s1047" type="#_x0000_t202" style="position:absolute;margin-left:263.25pt;margin-top:.5pt;width:117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" fillcolor="yellow" strokeweight=".5pt">
            <v:textbox>
              <w:txbxContent>
                <w:p w:rsidR="00264031" w:rsidRPr="003E714F" w:rsidRDefault="00264031" w:rsidP="00264031">
                  <w:pPr>
                    <w:rPr>
                      <w:sz w:val="18"/>
                      <w:szCs w:val="18"/>
                    </w:rPr>
                  </w:pPr>
                  <w:r>
                    <w:rPr>
                      <w:sz w:val="18"/>
                      <w:szCs w:val="18"/>
                    </w:rPr>
                    <w:t>Put presentations in reverse chronological order with the newest ones up top!</w:t>
                  </w:r>
                </w:p>
              </w:txbxContent>
            </v:textbox>
          </v:shape>
        </w:pict>
      </w:r>
      <w:r>
        <w:rPr>
          <w:noProof/>
        </w:rPr>
        <w:pict>
          <v:shape id="Text Box 17" o:spid="_x0000_s1046" type="#_x0000_t202" style="position:absolute;margin-left:107.25pt;margin-top:-.25pt;width:117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" fillcolor="yellow" strokeweight=".5pt">
            <v:textbox>
              <w:txbxContent>
                <w:p w:rsidR="00264031" w:rsidRPr="003E714F" w:rsidRDefault="00264031" w:rsidP="00264031">
                  <w:pPr>
                    <w:rPr>
                      <w:sz w:val="18"/>
                      <w:szCs w:val="18"/>
                    </w:rPr>
                  </w:pPr>
                  <w:r w:rsidRPr="003E714F">
                    <w:rPr>
                      <w:sz w:val="18"/>
                      <w:szCs w:val="18"/>
                    </w:rPr>
                    <w:t>You can choose to bold your name or not—it does make your name pop!</w:t>
                  </w:r>
                </w:p>
              </w:txbxContent>
            </v:textbox>
          </v:shape>
        </w:pict>
      </w:r>
    </w:p>
    <w:p w:rsidR="00264031" w:rsidRDefault="00264031" w:rsidP="00264031">
      <w:pPr>
        <w:rPr>
          <w:b/>
        </w:rPr>
      </w:pPr>
    </w:p>
    <w:p w:rsidR="00264031" w:rsidRPr="00A73D37" w:rsidRDefault="007F1C93" w:rsidP="00264031">
      <w:pPr>
        <w:ind w:left="720" w:hanging="720"/>
        <w:rPr>
          <w:rFonts w:ascii="Arial" w:hAnsi="Arial" w:cs="Arial"/>
          <w:b/>
          <w:bCs/>
          <w:sz w:val="22"/>
          <w:szCs w:val="22"/>
        </w:rPr>
      </w:pPr>
      <w:r>
        <w:rPr>
          <w:noProof/>
        </w:rPr>
        <w:pict>
          <v:line id="Straight Connector 5" o:spid="_x0000_s104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7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qC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fp7GmZ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"/>
        </w:pict>
      </w:r>
      <w:r w:rsidR="00264031">
        <w:rPr>
          <w:rFonts w:ascii="Arial" w:hAnsi="Arial" w:cs="Arial"/>
          <w:b/>
          <w:bCs/>
          <w:sz w:val="22"/>
          <w:szCs w:val="22"/>
        </w:rPr>
        <w:t>PRESENTATIONS</w:t>
      </w:r>
    </w:p>
    <w:p w:rsidR="007F1C93" w:rsidRDefault="007F1C93" w:rsidP="007F1C93">
      <w:pPr>
        <w:ind w:left="720" w:hanging="720"/>
        <w:rPr>
          <w:rFonts w:ascii="Arial" w:hAnsi="Arial" w:cs="Arial"/>
          <w:bCs/>
          <w:sz w:val="22"/>
          <w:szCs w:val="22"/>
        </w:rPr>
      </w:pPr>
      <w:r>
        <w:rPr>
          <w:rFonts w:ascii="Arial" w:hAnsi="Arial" w:cs="Arial"/>
          <w:bCs/>
          <w:sz w:val="22"/>
          <w:szCs w:val="22"/>
        </w:rPr>
        <w:t xml:space="preserve">Sanderson, S. S., </w:t>
      </w:r>
      <w:r>
        <w:rPr>
          <w:rFonts w:ascii="Arial" w:hAnsi="Arial" w:cs="Arial"/>
          <w:b/>
          <w:bCs/>
          <w:sz w:val="22"/>
          <w:szCs w:val="22"/>
        </w:rPr>
        <w:t xml:space="preserve">Doe, J. Q., </w:t>
      </w:r>
      <w:r>
        <w:rPr>
          <w:rFonts w:ascii="Arial" w:hAnsi="Arial" w:cs="Arial"/>
          <w:bCs/>
          <w:sz w:val="22"/>
          <w:szCs w:val="22"/>
        </w:rPr>
        <w:t>&amp; Veilleux, J. C</w:t>
      </w:r>
      <w:r w:rsidRPr="007F1C93">
        <w:rPr>
          <w:rFonts w:ascii="Arial" w:hAnsi="Arial" w:cs="Arial"/>
          <w:bCs/>
          <w:sz w:val="22"/>
          <w:szCs w:val="22"/>
        </w:rPr>
        <w:t>.</w:t>
      </w:r>
      <w:r>
        <w:rPr>
          <w:rFonts w:ascii="Arial" w:hAnsi="Arial" w:cs="Arial"/>
          <w:bCs/>
          <w:sz w:val="22"/>
          <w:szCs w:val="22"/>
        </w:rPr>
        <w:t xml:space="preserve"> (2016, May).  Emotion regulation in extradyadic relationships: The role of interpersonal effectiveness skills. Poster presented at the annual conference of the Association for Psychological Science, </w:t>
      </w:r>
      <w:r>
        <w:rPr>
          <w:rFonts w:ascii="Arial" w:hAnsi="Arial" w:cs="Arial"/>
          <w:bCs/>
          <w:sz w:val="22"/>
          <w:szCs w:val="22"/>
        </w:rPr>
        <w:t>Chicago, IL.</w:t>
      </w:r>
    </w:p>
    <w:p w:rsidR="00264031" w:rsidRDefault="00264031" w:rsidP="00264031">
      <w:pPr>
        <w:ind w:left="720" w:hanging="720"/>
        <w:rPr>
          <w:rFonts w:ascii="Arial" w:hAnsi="Arial" w:cs="Arial"/>
          <w:bCs/>
          <w:sz w:val="22"/>
          <w:szCs w:val="22"/>
        </w:rPr>
      </w:pPr>
      <w:r>
        <w:rPr>
          <w:rFonts w:ascii="Arial" w:hAnsi="Arial" w:cs="Arial"/>
          <w:b/>
          <w:bCs/>
          <w:sz w:val="22"/>
          <w:szCs w:val="22"/>
        </w:rPr>
        <w:t xml:space="preserve">Doe, J. Q., </w:t>
      </w:r>
      <w:r>
        <w:rPr>
          <w:rFonts w:ascii="Arial" w:hAnsi="Arial" w:cs="Arial"/>
          <w:bCs/>
          <w:sz w:val="22"/>
          <w:szCs w:val="22"/>
        </w:rPr>
        <w:t xml:space="preserve">Lyerson, L. L., &amp; Sanderson, S. S. Bottoms, B. L., Najdowski, C. J., Stevenson, M. C., &amp; </w:t>
      </w:r>
      <w:r w:rsidRPr="0088493C">
        <w:rPr>
          <w:rFonts w:ascii="Arial" w:hAnsi="Arial" w:cs="Arial"/>
          <w:bCs/>
          <w:sz w:val="22"/>
          <w:szCs w:val="22"/>
        </w:rPr>
        <w:t>Veilleux, J. C</w:t>
      </w:r>
      <w:r>
        <w:rPr>
          <w:rFonts w:ascii="Arial" w:hAnsi="Arial" w:cs="Arial"/>
          <w:b/>
          <w:bCs/>
          <w:sz w:val="22"/>
          <w:szCs w:val="22"/>
        </w:rPr>
        <w:t>.</w:t>
      </w:r>
      <w:r w:rsidR="007F1C93">
        <w:rPr>
          <w:rFonts w:ascii="Arial" w:hAnsi="Arial" w:cs="Arial"/>
          <w:bCs/>
          <w:sz w:val="22"/>
          <w:szCs w:val="22"/>
        </w:rPr>
        <w:t xml:space="preserve"> (2016</w:t>
      </w:r>
      <w:r>
        <w:rPr>
          <w:rFonts w:ascii="Arial" w:hAnsi="Arial" w:cs="Arial"/>
          <w:bCs/>
          <w:sz w:val="22"/>
          <w:szCs w:val="22"/>
        </w:rPr>
        <w:t xml:space="preserve">, November). Rebounds that stick: Qualitative analysis of successful rebound relationships. Poster presented at the annual conference of the Association for Behavior and Cognitive Therapies Student Special Interest Group, </w:t>
      </w:r>
      <w:r w:rsidR="007F1C93">
        <w:rPr>
          <w:rFonts w:ascii="Arial" w:hAnsi="Arial" w:cs="Arial"/>
          <w:bCs/>
          <w:sz w:val="22"/>
          <w:szCs w:val="22"/>
        </w:rPr>
        <w:t>New York, NY</w:t>
      </w:r>
      <w:r>
        <w:rPr>
          <w:rFonts w:ascii="Arial" w:hAnsi="Arial" w:cs="Arial"/>
          <w:bCs/>
          <w:sz w:val="22"/>
          <w:szCs w:val="22"/>
        </w:rPr>
        <w:t>.</w:t>
      </w:r>
    </w:p>
    <w:p w:rsidR="00264031" w:rsidRDefault="00264031" w:rsidP="00264031">
      <w:pPr>
        <w:ind w:left="720" w:hanging="720"/>
        <w:rPr>
          <w:rFonts w:ascii="Arial" w:hAnsi="Arial" w:cs="Arial"/>
          <w:bCs/>
          <w:sz w:val="22"/>
          <w:szCs w:val="22"/>
        </w:rPr>
      </w:pPr>
    </w:p>
    <w:p w:rsidR="00264031" w:rsidRDefault="007F1C93" w:rsidP="00264031">
      <w:pPr>
        <w:ind w:left="720" w:hanging="720"/>
        <w:rPr>
          <w:rFonts w:ascii="Arial" w:hAnsi="Arial" w:cs="Arial"/>
          <w:bCs/>
          <w:sz w:val="22"/>
          <w:szCs w:val="22"/>
        </w:rPr>
      </w:pPr>
      <w:r>
        <w:rPr>
          <w:noProof/>
        </w:rPr>
        <w:pict>
          <v:shape id="Text Box 20" o:spid="_x0000_s1044" type="#_x0000_t202" style="position:absolute;left:0;text-align:left;margin-left:150pt;margin-top:.85pt;width:226.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" fillcolor="yellow" strokeweight=".5pt">
            <v:textbox>
              <w:txbxContent>
                <w:p w:rsidR="00264031" w:rsidRPr="003E714F" w:rsidRDefault="00264031" w:rsidP="00264031">
                  <w:pPr>
                    <w:rPr>
                      <w:sz w:val="18"/>
                      <w:szCs w:val="18"/>
                    </w:rPr>
                  </w:pPr>
                  <w:r w:rsidRPr="003E714F">
                    <w:rPr>
                      <w:sz w:val="18"/>
                      <w:szCs w:val="18"/>
                    </w:rPr>
                    <w:t>In this section list any research experience by lab</w:t>
                  </w:r>
                  <w:r>
                    <w:rPr>
                      <w:sz w:val="18"/>
                      <w:szCs w:val="18"/>
                    </w:rPr>
                    <w:t xml:space="preserve"> (also in reverse chronological order)</w:t>
                  </w:r>
                  <w:r w:rsidRPr="003E714F">
                    <w:rPr>
                      <w:sz w:val="18"/>
                      <w:szCs w:val="18"/>
                    </w:rPr>
                    <w:t xml:space="preserve">.  Some people have one lab only, others have multiple labs.  </w:t>
                  </w:r>
                </w:p>
              </w:txbxContent>
            </v:textbox>
          </v:shape>
        </w:pict>
      </w:r>
    </w:p>
    <w:p w:rsidR="00264031" w:rsidRDefault="00264031" w:rsidP="00264031">
      <w:pPr>
        <w:rPr>
          <w:rFonts w:ascii="Arial" w:hAnsi="Arial" w:cs="Arial"/>
          <w:b/>
          <w:bCs/>
          <w:sz w:val="22"/>
          <w:szCs w:val="22"/>
        </w:rPr>
      </w:pPr>
    </w:p>
    <w:p w:rsidR="00264031" w:rsidRDefault="007F1C93" w:rsidP="00264031">
      <w:pPr>
        <w:rPr>
          <w:rFonts w:ascii="Arial" w:hAnsi="Arial" w:cs="Arial"/>
          <w:b/>
          <w:bCs/>
          <w:sz w:val="22"/>
          <w:szCs w:val="22"/>
        </w:rPr>
      </w:pPr>
      <w:r>
        <w:rPr>
          <w:noProof/>
        </w:rPr>
        <w:pict>
          <v:line id="Straight Connector 4" o:spid="_x0000_s104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7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cD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l06dF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"/>
        </w:pict>
      </w:r>
      <w:r w:rsidR="00264031">
        <w:rPr>
          <w:rFonts w:ascii="Arial" w:hAnsi="Arial" w:cs="Arial"/>
          <w:b/>
          <w:bCs/>
          <w:sz w:val="22"/>
          <w:szCs w:val="22"/>
        </w:rPr>
        <w:t>RESEARCH EXPERIENCE</w:t>
      </w:r>
    </w:p>
    <w:p w:rsidR="00264031" w:rsidRDefault="00264031" w:rsidP="00264031">
      <w:pPr>
        <w:rPr>
          <w:rFonts w:ascii="Arial" w:hAnsi="Arial" w:cs="Arial"/>
          <w:b/>
          <w:bCs/>
          <w:sz w:val="22"/>
          <w:szCs w:val="22"/>
        </w:rPr>
      </w:pPr>
      <w:r>
        <w:rPr>
          <w:rFonts w:ascii="Arial" w:hAnsi="Arial" w:cs="Arial"/>
          <w:b/>
          <w:bCs/>
          <w:sz w:val="22"/>
          <w:szCs w:val="22"/>
        </w:rPr>
        <w:t>Research Assistant</w:t>
      </w:r>
    </w:p>
    <w:p w:rsidR="00264031" w:rsidRDefault="00264031" w:rsidP="00264031">
      <w:pPr>
        <w:rPr>
          <w:rFonts w:ascii="Arial" w:hAnsi="Arial" w:cs="Arial"/>
          <w:bCs/>
          <w:i/>
          <w:sz w:val="22"/>
          <w:szCs w:val="22"/>
        </w:rPr>
      </w:pPr>
      <w:r>
        <w:rPr>
          <w:rFonts w:ascii="Arial" w:hAnsi="Arial" w:cs="Arial"/>
          <w:bCs/>
          <w:i/>
          <w:sz w:val="22"/>
          <w:szCs w:val="22"/>
        </w:rPr>
        <w:t>Department of Psychological Science, Laboratory for Emotion and Addictive Processes</w:t>
      </w:r>
    </w:p>
    <w:p w:rsidR="00264031" w:rsidRDefault="00264031" w:rsidP="00264031">
      <w:pPr>
        <w:rPr>
          <w:rFonts w:ascii="Arial" w:hAnsi="Arial" w:cs="Arial"/>
          <w:bCs/>
          <w:sz w:val="22"/>
          <w:szCs w:val="22"/>
        </w:rPr>
      </w:pPr>
      <w:r>
        <w:rPr>
          <w:rFonts w:ascii="Arial" w:hAnsi="Arial" w:cs="Arial"/>
          <w:bCs/>
          <w:sz w:val="22"/>
          <w:szCs w:val="22"/>
        </w:rPr>
        <w:lastRenderedPageBreak/>
        <w:t>University of Arkansas. Mentor: Dr. Jennifer C. Veilleux</w:t>
      </w:r>
    </w:p>
    <w:p w:rsidR="00264031" w:rsidRDefault="007F1C93" w:rsidP="00264031">
      <w:pPr>
        <w:rPr>
          <w:rFonts w:ascii="Arial" w:hAnsi="Arial" w:cs="Arial"/>
          <w:bCs/>
          <w:sz w:val="22"/>
          <w:szCs w:val="22"/>
        </w:rPr>
      </w:pPr>
      <w:r>
        <w:rPr>
          <w:rFonts w:ascii="Arial" w:hAnsi="Arial" w:cs="Arial"/>
          <w:bCs/>
          <w:sz w:val="22"/>
          <w:szCs w:val="22"/>
        </w:rPr>
        <w:t>2015</w:t>
      </w:r>
      <w:r w:rsidR="00264031">
        <w:rPr>
          <w:rFonts w:ascii="Arial" w:hAnsi="Arial" w:cs="Arial"/>
          <w:bCs/>
          <w:sz w:val="22"/>
          <w:szCs w:val="22"/>
        </w:rPr>
        <w:t>-present</w:t>
      </w:r>
    </w:p>
    <w:p w:rsidR="00264031" w:rsidRDefault="00264031" w:rsidP="00264031">
      <w:pPr>
        <w:ind w:left="720"/>
        <w:rPr>
          <w:rFonts w:ascii="Arial" w:hAnsi="Arial" w:cs="Arial"/>
          <w:bCs/>
          <w:sz w:val="22"/>
          <w:szCs w:val="22"/>
        </w:rPr>
      </w:pPr>
      <w:r>
        <w:rPr>
          <w:rFonts w:ascii="Arial" w:hAnsi="Arial" w:cs="Arial"/>
          <w:bCs/>
          <w:sz w:val="22"/>
          <w:szCs w:val="22"/>
        </w:rPr>
        <w:t>Responsibilities: Ran participants through laboratory-based studies of emotion and self-control processes, including administration of a cold-pressor task, ego-depletion manipulations, computerized distress tolerance tasks, emotion induction manipulations and food tasting.  Participants included individuals from the university community and clinical populations (e.g., cigarette smokers).  Other duties involved data entry, data management/checking, narrative transcription, and research on self-report scales used in both laboratory and online studies.</w:t>
      </w:r>
    </w:p>
    <w:p w:rsidR="00264031" w:rsidRDefault="007F1C93" w:rsidP="00264031">
      <w:pPr>
        <w:rPr>
          <w:rFonts w:ascii="Arial" w:hAnsi="Arial" w:cs="Arial"/>
          <w:b/>
          <w:bCs/>
          <w:sz w:val="22"/>
          <w:szCs w:val="22"/>
        </w:rPr>
      </w:pPr>
      <w:r>
        <w:rPr>
          <w:noProof/>
        </w:rPr>
        <w:pict>
          <v:shape id="Text Box 21" o:spid="_x0000_s1042" type="#_x0000_t202" style="position:absolute;margin-left:74.25pt;margin-top:3.6pt;width:203.2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" fillcolor="yellow" strokeweight=".5pt">
            <v:textbox>
              <w:txbxContent>
                <w:p w:rsidR="00264031" w:rsidRPr="003E714F" w:rsidRDefault="00264031" w:rsidP="00264031">
                  <w:pPr>
                    <w:rPr>
                      <w:sz w:val="18"/>
                      <w:szCs w:val="18"/>
                    </w:rPr>
                  </w:pPr>
                  <w:r w:rsidRPr="003E714F">
                    <w:rPr>
                      <w:sz w:val="18"/>
                      <w:szCs w:val="18"/>
                    </w:rPr>
                    <w:t>Note that this paragraph does not include the word “I”…just start sentences with verbs. Always ask someone in the lab to remind you what studies you worked on and if there might be additional information you could add here</w:t>
                  </w:r>
                  <w:r>
                    <w:rPr>
                      <w:sz w:val="18"/>
                      <w:szCs w:val="18"/>
                    </w:rPr>
                    <w:t xml:space="preserve"> </w:t>
                  </w:r>
                  <w:r w:rsidRPr="003E714F">
                    <w:rPr>
                      <w:sz w:val="18"/>
                      <w:szCs w:val="18"/>
                    </w:rPr>
                    <w:t xml:space="preserve">only, others have multiple labs.  </w:t>
                  </w:r>
                </w:p>
              </w:txbxContent>
            </v:textbox>
          </v:shape>
        </w:pict>
      </w:r>
    </w:p>
    <w:p w:rsidR="00264031" w:rsidRDefault="00264031" w:rsidP="00264031">
      <w:pPr>
        <w:rPr>
          <w:rFonts w:ascii="Arial" w:hAnsi="Arial" w:cs="Arial"/>
          <w:b/>
          <w:bCs/>
          <w:sz w:val="22"/>
          <w:szCs w:val="22"/>
        </w:rPr>
      </w:pPr>
    </w:p>
    <w:p w:rsidR="00264031" w:rsidRDefault="00264031" w:rsidP="00264031">
      <w:pPr>
        <w:rPr>
          <w:rFonts w:ascii="Arial" w:hAnsi="Arial" w:cs="Arial"/>
          <w:b/>
          <w:bCs/>
          <w:sz w:val="22"/>
          <w:szCs w:val="22"/>
        </w:rPr>
      </w:pPr>
    </w:p>
    <w:p w:rsidR="00264031" w:rsidRDefault="007F1C93" w:rsidP="00264031">
      <w:pPr>
        <w:rPr>
          <w:rFonts w:ascii="Arial" w:hAnsi="Arial" w:cs="Arial"/>
          <w:b/>
          <w:bCs/>
          <w:sz w:val="22"/>
          <w:szCs w:val="22"/>
        </w:rPr>
      </w:pPr>
      <w:r>
        <w:rPr>
          <w:noProof/>
        </w:rPr>
        <w:pict>
          <v:shape id="Text Box 22" o:spid="_x0000_s1041" type="#_x0000_t202" style="position:absolute;margin-left:326.2pt;margin-top:9.15pt;width:167.25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" fillcolor="yellow" strokeweight=".5pt">
            <v:textbox>
              <w:txbxContent>
                <w:p w:rsidR="00264031" w:rsidRPr="0013365B" w:rsidRDefault="00264031" w:rsidP="00264031">
                  <w:pPr>
                    <w:rPr>
                      <w:sz w:val="18"/>
                      <w:szCs w:val="18"/>
                    </w:rPr>
                  </w:pPr>
                  <w:r w:rsidRPr="0013365B">
                    <w:rPr>
                      <w:sz w:val="18"/>
                      <w:szCs w:val="18"/>
                    </w:rPr>
                    <w:t>There may be several sections to include down here.  Always include relevant work experience, community service, or volunteer experience (add headers for these things as appropriate).  If you want to know if you should include an experience or not, ask Dr. Veilleux or a grad student.</w:t>
                  </w:r>
                </w:p>
              </w:txbxContent>
            </v:textbox>
          </v:shape>
        </w:pict>
      </w:r>
    </w:p>
    <w:p w:rsidR="00264031" w:rsidRDefault="00264031" w:rsidP="00264031">
      <w:pPr>
        <w:rPr>
          <w:rFonts w:ascii="Arial" w:hAnsi="Arial" w:cs="Arial"/>
          <w:b/>
          <w:bCs/>
          <w:sz w:val="22"/>
          <w:szCs w:val="22"/>
        </w:rPr>
      </w:pPr>
    </w:p>
    <w:p w:rsidR="00264031" w:rsidRDefault="00264031" w:rsidP="00264031">
      <w:pPr>
        <w:rPr>
          <w:rFonts w:ascii="Arial" w:hAnsi="Arial" w:cs="Arial"/>
          <w:b/>
          <w:bCs/>
          <w:sz w:val="22"/>
          <w:szCs w:val="22"/>
        </w:rPr>
      </w:pPr>
    </w:p>
    <w:p w:rsidR="00264031" w:rsidRDefault="00264031" w:rsidP="00264031">
      <w:pPr>
        <w:rPr>
          <w:rFonts w:ascii="Arial" w:hAnsi="Arial" w:cs="Arial"/>
          <w:b/>
          <w:bCs/>
          <w:sz w:val="22"/>
          <w:szCs w:val="22"/>
        </w:rPr>
      </w:pPr>
    </w:p>
    <w:p w:rsidR="00264031" w:rsidRPr="00A73D37" w:rsidRDefault="007F1C93" w:rsidP="00264031">
      <w:pPr>
        <w:rPr>
          <w:rFonts w:ascii="Arial" w:hAnsi="Arial" w:cs="Arial"/>
          <w:b/>
          <w:bCs/>
          <w:sz w:val="22"/>
          <w:szCs w:val="22"/>
        </w:rPr>
      </w:pPr>
      <w:r>
        <w:rPr>
          <w:noProof/>
        </w:rPr>
        <w:pict>
          <v:line id="Straight Connector 3" o:spid="_x0000_s104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8pt" to="47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Yw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p9GmR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"/>
        </w:pict>
      </w:r>
      <w:r w:rsidR="00264031">
        <w:rPr>
          <w:rFonts w:ascii="Arial" w:hAnsi="Arial" w:cs="Arial"/>
          <w:b/>
          <w:bCs/>
          <w:sz w:val="22"/>
          <w:szCs w:val="22"/>
        </w:rPr>
        <w:t>CLINICAL EXPERIENCE</w:t>
      </w:r>
    </w:p>
    <w:p w:rsidR="00264031" w:rsidRDefault="00264031" w:rsidP="00264031">
      <w:pPr>
        <w:rPr>
          <w:rFonts w:ascii="Arial" w:hAnsi="Arial" w:cs="Arial"/>
          <w:bCs/>
          <w:sz w:val="22"/>
          <w:szCs w:val="22"/>
        </w:rPr>
      </w:pPr>
      <w:r>
        <w:rPr>
          <w:rFonts w:ascii="Arial" w:hAnsi="Arial" w:cs="Arial"/>
          <w:bCs/>
          <w:sz w:val="22"/>
          <w:szCs w:val="22"/>
        </w:rPr>
        <w:t>Arkansas Crisis Center suici</w:t>
      </w:r>
      <w:r w:rsidR="007F1C93">
        <w:rPr>
          <w:rFonts w:ascii="Arial" w:hAnsi="Arial" w:cs="Arial"/>
          <w:bCs/>
          <w:sz w:val="22"/>
          <w:szCs w:val="22"/>
        </w:rPr>
        <w:t>de hotline, August 2014-May 2015</w:t>
      </w:r>
    </w:p>
    <w:p w:rsidR="00264031" w:rsidRPr="00A73D37" w:rsidRDefault="00264031" w:rsidP="00264031">
      <w:pPr>
        <w:rPr>
          <w:rFonts w:ascii="Arial" w:hAnsi="Arial" w:cs="Arial"/>
          <w:b/>
          <w:bCs/>
          <w:sz w:val="22"/>
          <w:szCs w:val="22"/>
          <w:u w:val="single"/>
        </w:rPr>
      </w:pPr>
    </w:p>
    <w:p w:rsidR="00264031" w:rsidRDefault="00264031" w:rsidP="00264031">
      <w:pPr>
        <w:rPr>
          <w:rFonts w:ascii="Arial" w:hAnsi="Arial" w:cs="Arial"/>
          <w:b/>
          <w:bCs/>
          <w:sz w:val="22"/>
          <w:szCs w:val="22"/>
        </w:rPr>
      </w:pPr>
    </w:p>
    <w:p w:rsidR="00264031" w:rsidRPr="00A73D37" w:rsidRDefault="007F1C93" w:rsidP="00264031">
      <w:pPr>
        <w:rPr>
          <w:rFonts w:ascii="Arial" w:hAnsi="Arial" w:cs="Arial"/>
          <w:b/>
          <w:bCs/>
          <w:sz w:val="22"/>
          <w:szCs w:val="22"/>
        </w:rPr>
      </w:pPr>
      <w:r>
        <w:rPr>
          <w:noProof/>
        </w:rPr>
        <w:pict>
          <v:line id="Straight Connector 2" o:spid="_x0000_s1039"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45pt" to="4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ux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N0+rRIoY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"/>
        </w:pict>
      </w:r>
      <w:r w:rsidR="00264031">
        <w:rPr>
          <w:rFonts w:ascii="Arial" w:hAnsi="Arial" w:cs="Arial"/>
          <w:b/>
          <w:bCs/>
          <w:sz w:val="22"/>
          <w:szCs w:val="22"/>
        </w:rPr>
        <w:t>PROFESSIONAL AFFILIATIONS</w:t>
      </w:r>
    </w:p>
    <w:p w:rsidR="00264031" w:rsidRPr="00A73D37" w:rsidRDefault="007F1C93" w:rsidP="00264031">
      <w:pPr>
        <w:ind w:left="1440" w:hanging="1440"/>
        <w:rPr>
          <w:rFonts w:ascii="Arial" w:hAnsi="Arial" w:cs="Arial"/>
          <w:sz w:val="22"/>
          <w:szCs w:val="22"/>
        </w:rPr>
      </w:pPr>
      <w:r>
        <w:rPr>
          <w:rFonts w:ascii="Arial" w:hAnsi="Arial" w:cs="Arial"/>
          <w:sz w:val="22"/>
          <w:szCs w:val="22"/>
        </w:rPr>
        <w:t>2016</w:t>
      </w:r>
      <w:r w:rsidR="00264031">
        <w:rPr>
          <w:rFonts w:ascii="Arial" w:hAnsi="Arial" w:cs="Arial"/>
          <w:sz w:val="22"/>
          <w:szCs w:val="22"/>
        </w:rPr>
        <w:t>-present</w:t>
      </w:r>
      <w:r w:rsidR="00264031">
        <w:rPr>
          <w:rFonts w:ascii="Arial" w:hAnsi="Arial" w:cs="Arial"/>
          <w:sz w:val="22"/>
          <w:szCs w:val="22"/>
        </w:rPr>
        <w:tab/>
        <w:t>Vice President of Psi Chi: The International Honor Society in Psychology, University of Arkansas Chapter</w:t>
      </w:r>
    </w:p>
    <w:p w:rsidR="00264031" w:rsidRDefault="00264031" w:rsidP="00264031">
      <w:pPr>
        <w:rPr>
          <w:b/>
        </w:rPr>
      </w:pPr>
    </w:p>
    <w:p w:rsidR="00264031" w:rsidRPr="00A73D37" w:rsidRDefault="007F1C93" w:rsidP="00264031">
      <w:pPr>
        <w:rPr>
          <w:rFonts w:ascii="Arial" w:hAnsi="Arial" w:cs="Arial"/>
          <w:sz w:val="22"/>
          <w:szCs w:val="22"/>
        </w:rPr>
      </w:pPr>
      <w:r>
        <w:rPr>
          <w:rFonts w:ascii="Arial" w:hAnsi="Arial" w:cs="Arial"/>
          <w:sz w:val="22"/>
          <w:szCs w:val="22"/>
        </w:rPr>
        <w:t>2015</w:t>
      </w:r>
      <w:bookmarkStart w:id="0" w:name="_GoBack"/>
      <w:bookmarkEnd w:id="0"/>
      <w:r w:rsidR="00264031" w:rsidRPr="00A73D37">
        <w:rPr>
          <w:rFonts w:ascii="Arial" w:hAnsi="Arial" w:cs="Arial"/>
          <w:sz w:val="22"/>
          <w:szCs w:val="22"/>
        </w:rPr>
        <w:t>-present</w:t>
      </w:r>
      <w:r w:rsidR="00264031" w:rsidRPr="00A73D37">
        <w:rPr>
          <w:rFonts w:ascii="Arial" w:hAnsi="Arial" w:cs="Arial"/>
          <w:sz w:val="22"/>
          <w:szCs w:val="22"/>
        </w:rPr>
        <w:tab/>
        <w:t>Student member of the Association for Behavior and Cognitive Therapies</w:t>
      </w:r>
    </w:p>
    <w:p w:rsidR="00264031" w:rsidRDefault="00264031" w:rsidP="00264031">
      <w:pPr>
        <w:rPr>
          <w:b/>
        </w:rPr>
      </w:pPr>
    </w:p>
    <w:p w:rsidR="00264031" w:rsidRDefault="00264031" w:rsidP="00264031">
      <w:pPr>
        <w:rPr>
          <w:b/>
        </w:rPr>
      </w:pPr>
    </w:p>
    <w:p w:rsidR="00264031" w:rsidRPr="006C5E22" w:rsidRDefault="007F1C93" w:rsidP="00264031">
      <w:pPr>
        <w:rPr>
          <w:b/>
        </w:rPr>
      </w:pPr>
      <w:r>
        <w:rPr>
          <w:noProof/>
        </w:rPr>
        <w:pict>
          <v:line id="Straight Connector 1" o:spid="_x0000_s1038"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pt" to="47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k6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"/>
        </w:pict>
      </w:r>
      <w:r w:rsidR="00264031">
        <w:rPr>
          <w:rFonts w:ascii="Arial" w:hAnsi="Arial" w:cs="Arial"/>
          <w:b/>
          <w:bCs/>
          <w:sz w:val="22"/>
          <w:szCs w:val="22"/>
        </w:rPr>
        <w:t>REFERENCES</w:t>
      </w:r>
    </w:p>
    <w:p w:rsidR="00A73D37" w:rsidRPr="006C5E22" w:rsidRDefault="007F1C93" w:rsidP="00264031">
      <w:pPr>
        <w:outlineLvl w:val="0"/>
        <w:rPr>
          <w:b/>
        </w:rPr>
      </w:pPr>
      <w:r>
        <w:rPr>
          <w:noProof/>
        </w:rPr>
        <w:pict>
          <v:shape id="Text Box 23" o:spid="_x0000_s1037" type="#_x0000_t202" style="position:absolute;margin-left:25.5pt;margin-top:9.6pt;width:167.2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" fillcolor="yellow" strokeweight=".5pt">
            <v:textbox>
              <w:txbxContent>
                <w:p w:rsidR="00264031" w:rsidRPr="0013365B" w:rsidRDefault="00264031" w:rsidP="00264031">
                  <w:pPr>
                    <w:rPr>
                      <w:sz w:val="18"/>
                      <w:szCs w:val="18"/>
                    </w:rPr>
                  </w:pPr>
                  <w:r w:rsidRPr="0013365B">
                    <w:rPr>
                      <w:sz w:val="18"/>
                      <w:szCs w:val="18"/>
                    </w:rPr>
                    <w:t xml:space="preserve">Not everyone lists references on their CVs. Under this include name, title, address, phone, and email address for your references </w:t>
                  </w:r>
                  <w:r w:rsidRPr="0013365B">
                    <w:rPr>
                      <w:i/>
                      <w:sz w:val="18"/>
                      <w:szCs w:val="18"/>
                    </w:rPr>
                    <w:t xml:space="preserve">if </w:t>
                  </w:r>
                  <w:r w:rsidRPr="0013365B">
                    <w:rPr>
                      <w:sz w:val="18"/>
                      <w:szCs w:val="18"/>
                    </w:rPr>
                    <w:t>you choose to include them.</w:t>
                  </w:r>
                </w:p>
              </w:txbxContent>
            </v:textbox>
          </v:shape>
        </w:pict>
      </w:r>
    </w:p>
    <w:sectPr w:rsidR="00A73D37" w:rsidRPr="006C5E22" w:rsidSect="00BC058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BA" w:rsidRDefault="00F315BA" w:rsidP="00F315BA">
      <w:r>
        <w:separator/>
      </w:r>
    </w:p>
  </w:endnote>
  <w:endnote w:type="continuationSeparator" w:id="0">
    <w:p w:rsidR="00F315BA" w:rsidRDefault="00F315BA" w:rsidP="00F3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588782"/>
      <w:docPartObj>
        <w:docPartGallery w:val="Page Numbers (Bottom of Page)"/>
        <w:docPartUnique/>
      </w:docPartObj>
    </w:sdtPr>
    <w:sdtEndPr>
      <w:rPr>
        <w:noProof/>
      </w:rPr>
    </w:sdtEndPr>
    <w:sdtContent>
      <w:p w:rsidR="005D5B55" w:rsidRDefault="005D5B55" w:rsidP="005D5B55">
        <w:pPr>
          <w:pStyle w:val="Footer"/>
        </w:pPr>
        <w:r w:rsidRPr="005D5B55">
          <w:rPr>
            <w:sz w:val="20"/>
            <w:szCs w:val="20"/>
          </w:rPr>
          <w:t>Jennifer C. Veilleux, University of Arkansas</w:t>
        </w:r>
        <w:r>
          <w:tab/>
        </w:r>
        <w:r>
          <w:tab/>
        </w:r>
        <w:r>
          <w:fldChar w:fldCharType="begin"/>
        </w:r>
        <w:r>
          <w:instrText xml:space="preserve"> PAGE   \* MERGEFORMAT </w:instrText>
        </w:r>
        <w:r>
          <w:fldChar w:fldCharType="separate"/>
        </w:r>
        <w:r w:rsidR="007F1C93">
          <w:rPr>
            <w:noProof/>
          </w:rPr>
          <w:t>1</w:t>
        </w:r>
        <w:r>
          <w:rPr>
            <w:noProof/>
          </w:rPr>
          <w:fldChar w:fldCharType="end"/>
        </w:r>
      </w:p>
    </w:sdtContent>
  </w:sdt>
  <w:p w:rsidR="005D5B55" w:rsidRDefault="005D5B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BA" w:rsidRDefault="00F315BA" w:rsidP="00F315BA">
      <w:r>
        <w:separator/>
      </w:r>
    </w:p>
  </w:footnote>
  <w:footnote w:type="continuationSeparator" w:id="0">
    <w:p w:rsidR="00F315BA" w:rsidRDefault="00F315BA" w:rsidP="00F315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55" w:rsidRPr="005D5B55" w:rsidRDefault="005D5B55" w:rsidP="005D5B55">
    <w:pPr>
      <w:pStyle w:val="Header"/>
      <w:jc w:val="right"/>
      <w:rPr>
        <w:i/>
        <w:sz w:val="16"/>
        <w:szCs w:val="16"/>
      </w:rPr>
    </w:pPr>
    <w:r w:rsidRPr="005D5B55">
      <w:rPr>
        <w:i/>
        <w:sz w:val="16"/>
        <w:szCs w:val="16"/>
      </w:rPr>
      <w:t xml:space="preserve">Updated </w:t>
    </w:r>
    <w:r w:rsidR="007F1C93">
      <w:rPr>
        <w:i/>
        <w:sz w:val="16"/>
        <w:szCs w:val="16"/>
      </w:rPr>
      <w:t>October 2016</w:t>
    </w:r>
  </w:p>
  <w:p w:rsidR="00F315BA" w:rsidRPr="005D5B55" w:rsidRDefault="00F315BA" w:rsidP="00F315BA">
    <w:pPr>
      <w:pStyle w:val="Header"/>
      <w:jc w:val="center"/>
      <w:rPr>
        <w:b/>
      </w:rPr>
    </w:pPr>
    <w:r w:rsidRPr="005D5B55">
      <w:rPr>
        <w:b/>
      </w:rPr>
      <w:t>Writing a good academic CV</w:t>
    </w:r>
    <w:r w:rsidR="00BE493A" w:rsidRPr="005D5B55">
      <w:rPr>
        <w:b/>
      </w:rPr>
      <w:t xml:space="preserve"> in psychology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22" w:rsidRDefault="006C5E22" w:rsidP="00F315BA">
    <w:pPr>
      <w:pStyle w:val="Header"/>
      <w:jc w:val="center"/>
    </w:pPr>
    <w:r>
      <w:t xml:space="preserve">Sample </w:t>
    </w:r>
    <w:r w:rsidR="0088493C">
      <w:t xml:space="preserve">Annotated </w:t>
    </w:r>
    <w:r>
      <w:t>Undergraduate Psychology Student CV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11A14"/>
    <w:multiLevelType w:val="hybridMultilevel"/>
    <w:tmpl w:val="4614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60516"/>
    <w:multiLevelType w:val="hybridMultilevel"/>
    <w:tmpl w:val="26B4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15BA"/>
    <w:rsid w:val="0005517A"/>
    <w:rsid w:val="000A4E32"/>
    <w:rsid w:val="000E76A4"/>
    <w:rsid w:val="001225EA"/>
    <w:rsid w:val="00264031"/>
    <w:rsid w:val="002E0BCF"/>
    <w:rsid w:val="003112EB"/>
    <w:rsid w:val="005D5B55"/>
    <w:rsid w:val="00680CD3"/>
    <w:rsid w:val="006C5E22"/>
    <w:rsid w:val="006E6E74"/>
    <w:rsid w:val="007611AA"/>
    <w:rsid w:val="007F1C93"/>
    <w:rsid w:val="0088493C"/>
    <w:rsid w:val="009C3C63"/>
    <w:rsid w:val="00A73D37"/>
    <w:rsid w:val="00BC0584"/>
    <w:rsid w:val="00BE493A"/>
    <w:rsid w:val="00E47191"/>
    <w:rsid w:val="00F315BA"/>
    <w:rsid w:val="00FD0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5FEA92CB"/>
  <w15:docId w15:val="{1DF7E3DC-106A-480A-89A3-D47DCFC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5BA"/>
    <w:pPr>
      <w:tabs>
        <w:tab w:val="center" w:pos="4680"/>
        <w:tab w:val="right" w:pos="9360"/>
      </w:tabs>
    </w:pPr>
  </w:style>
  <w:style w:type="character" w:customStyle="1" w:styleId="HeaderChar">
    <w:name w:val="Header Char"/>
    <w:basedOn w:val="DefaultParagraphFont"/>
    <w:link w:val="Header"/>
    <w:uiPriority w:val="99"/>
    <w:rsid w:val="00F315BA"/>
  </w:style>
  <w:style w:type="paragraph" w:styleId="Footer">
    <w:name w:val="footer"/>
    <w:basedOn w:val="Normal"/>
    <w:link w:val="FooterChar"/>
    <w:uiPriority w:val="99"/>
    <w:unhideWhenUsed/>
    <w:rsid w:val="00F315BA"/>
    <w:pPr>
      <w:tabs>
        <w:tab w:val="center" w:pos="4680"/>
        <w:tab w:val="right" w:pos="9360"/>
      </w:tabs>
    </w:pPr>
  </w:style>
  <w:style w:type="character" w:customStyle="1" w:styleId="FooterChar">
    <w:name w:val="Footer Char"/>
    <w:basedOn w:val="DefaultParagraphFont"/>
    <w:link w:val="Footer"/>
    <w:uiPriority w:val="99"/>
    <w:rsid w:val="00F315BA"/>
  </w:style>
  <w:style w:type="paragraph" w:styleId="ListParagraph">
    <w:name w:val="List Paragraph"/>
    <w:basedOn w:val="Normal"/>
    <w:uiPriority w:val="34"/>
    <w:qFormat/>
    <w:rsid w:val="002E0BCF"/>
    <w:pPr>
      <w:ind w:left="720"/>
      <w:contextualSpacing/>
    </w:pPr>
  </w:style>
  <w:style w:type="character" w:styleId="Hyperlink">
    <w:name w:val="Hyperlink"/>
    <w:basedOn w:val="DefaultParagraphFont"/>
    <w:uiPriority w:val="99"/>
    <w:unhideWhenUsed/>
    <w:rsid w:val="003112EB"/>
    <w:rPr>
      <w:color w:val="0000FF" w:themeColor="hyperlink"/>
      <w:u w:val="single"/>
    </w:rPr>
  </w:style>
  <w:style w:type="table" w:styleId="TableGrid">
    <w:name w:val="Table Grid"/>
    <w:basedOn w:val="TableNormal"/>
    <w:uiPriority w:val="59"/>
    <w:rsid w:val="00BE49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8493C"/>
    <w:rPr>
      <w:sz w:val="16"/>
      <w:szCs w:val="16"/>
    </w:rPr>
  </w:style>
  <w:style w:type="paragraph" w:styleId="CommentText">
    <w:name w:val="annotation text"/>
    <w:basedOn w:val="Normal"/>
    <w:link w:val="CommentTextChar"/>
    <w:uiPriority w:val="99"/>
    <w:semiHidden/>
    <w:unhideWhenUsed/>
    <w:rsid w:val="0088493C"/>
    <w:rPr>
      <w:sz w:val="20"/>
      <w:szCs w:val="20"/>
    </w:rPr>
  </w:style>
  <w:style w:type="character" w:customStyle="1" w:styleId="CommentTextChar">
    <w:name w:val="Comment Text Char"/>
    <w:basedOn w:val="DefaultParagraphFont"/>
    <w:link w:val="CommentText"/>
    <w:uiPriority w:val="99"/>
    <w:semiHidden/>
    <w:rsid w:val="0088493C"/>
    <w:rPr>
      <w:sz w:val="20"/>
      <w:szCs w:val="20"/>
    </w:rPr>
  </w:style>
  <w:style w:type="paragraph" w:styleId="CommentSubject">
    <w:name w:val="annotation subject"/>
    <w:basedOn w:val="CommentText"/>
    <w:next w:val="CommentText"/>
    <w:link w:val="CommentSubjectChar"/>
    <w:uiPriority w:val="99"/>
    <w:semiHidden/>
    <w:unhideWhenUsed/>
    <w:rsid w:val="0088493C"/>
    <w:rPr>
      <w:b/>
      <w:bCs/>
    </w:rPr>
  </w:style>
  <w:style w:type="character" w:customStyle="1" w:styleId="CommentSubjectChar">
    <w:name w:val="Comment Subject Char"/>
    <w:basedOn w:val="CommentTextChar"/>
    <w:link w:val="CommentSubject"/>
    <w:uiPriority w:val="99"/>
    <w:semiHidden/>
    <w:rsid w:val="0088493C"/>
    <w:rPr>
      <w:b/>
      <w:bCs/>
      <w:sz w:val="20"/>
      <w:szCs w:val="20"/>
    </w:rPr>
  </w:style>
  <w:style w:type="paragraph" w:styleId="BalloonText">
    <w:name w:val="Balloon Text"/>
    <w:basedOn w:val="Normal"/>
    <w:link w:val="BalloonTextChar"/>
    <w:uiPriority w:val="99"/>
    <w:semiHidden/>
    <w:unhideWhenUsed/>
    <w:rsid w:val="0088493C"/>
    <w:rPr>
      <w:rFonts w:ascii="Tahoma" w:hAnsi="Tahoma" w:cs="Tahoma"/>
      <w:sz w:val="16"/>
      <w:szCs w:val="16"/>
    </w:rPr>
  </w:style>
  <w:style w:type="character" w:customStyle="1" w:styleId="BalloonTextChar">
    <w:name w:val="Balloon Text Char"/>
    <w:basedOn w:val="DefaultParagraphFont"/>
    <w:link w:val="BalloonText"/>
    <w:uiPriority w:val="99"/>
    <w:semiHidden/>
    <w:rsid w:val="00884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641/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sychology.unl.edu/psichi/sites/unl.edu.psychology.psichi/files/Psi_Chi_Sample_CV.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fe.umt.edu/career/PDF/vitaxyz.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sychologytoday.com/blog/career-minded/200806/writing-your-ciriculum-vitae" TargetMode="External"/><Relationship Id="rId4" Type="http://schemas.openxmlformats.org/officeDocument/2006/relationships/webSettings" Target="webSettings.xml"/><Relationship Id="rId9" Type="http://schemas.openxmlformats.org/officeDocument/2006/relationships/hyperlink" Target="http://www.ehow.com/way_5474542_example-psychology-cv.html" TargetMode="External"/><Relationship Id="rId14" Type="http://schemas.openxmlformats.org/officeDocument/2006/relationships/hyperlink" Target="mailto:jcveille@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Celene Veilleux</dc:creator>
  <cp:lastModifiedBy>Jennifer Celene Veilleux</cp:lastModifiedBy>
  <cp:revision>12</cp:revision>
  <dcterms:created xsi:type="dcterms:W3CDTF">2012-11-27T23:56:00Z</dcterms:created>
  <dcterms:modified xsi:type="dcterms:W3CDTF">2016-10-18T15:59:00Z</dcterms:modified>
</cp:coreProperties>
</file>