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CE151" w14:textId="77777777" w:rsidR="00DB41DC" w:rsidRPr="000D5ADC" w:rsidRDefault="00DB41DC" w:rsidP="00DB41DC">
      <w:pPr>
        <w:jc w:val="center"/>
        <w:rPr>
          <w:rFonts w:cs="Arial"/>
          <w:b/>
          <w:sz w:val="26"/>
          <w:szCs w:val="26"/>
        </w:rPr>
      </w:pPr>
      <w:bookmarkStart w:id="0" w:name="_GoBack"/>
      <w:bookmarkEnd w:id="0"/>
      <w:r w:rsidRPr="000D5ADC">
        <w:rPr>
          <w:rFonts w:cs="Arial"/>
          <w:b/>
          <w:sz w:val="26"/>
          <w:szCs w:val="26"/>
        </w:rPr>
        <w:t>Visita delle Catacombe dei Cappuccini e Monreale (con pranzo)</w:t>
      </w:r>
    </w:p>
    <w:p w14:paraId="2FFCA4D6" w14:textId="77777777" w:rsidR="003A731F" w:rsidRPr="000D5ADC" w:rsidRDefault="003A731F" w:rsidP="00DB41DC">
      <w:pPr>
        <w:jc w:val="center"/>
        <w:rPr>
          <w:rFonts w:cs="Arial"/>
          <w:b/>
          <w:sz w:val="26"/>
          <w:szCs w:val="26"/>
        </w:rPr>
      </w:pPr>
    </w:p>
    <w:p w14:paraId="0A4C795E" w14:textId="77777777" w:rsidR="003A731F" w:rsidRPr="000D5ADC" w:rsidRDefault="003A731F" w:rsidP="00DB41DC">
      <w:pPr>
        <w:jc w:val="center"/>
        <w:rPr>
          <w:rFonts w:cs="Arial"/>
          <w:b/>
          <w:sz w:val="26"/>
          <w:szCs w:val="26"/>
        </w:rPr>
      </w:pPr>
    </w:p>
    <w:p w14:paraId="32D8B389" w14:textId="77777777" w:rsidR="00DB41DC" w:rsidRPr="000D5ADC" w:rsidRDefault="003A731F" w:rsidP="00DB41DC">
      <w:pPr>
        <w:rPr>
          <w:rFonts w:cs="Arial"/>
          <w:sz w:val="26"/>
          <w:szCs w:val="26"/>
        </w:rPr>
      </w:pPr>
      <w:r w:rsidRPr="000D5ADC">
        <w:rPr>
          <w:rFonts w:cs="Arial"/>
          <w:sz w:val="26"/>
          <w:szCs w:val="26"/>
        </w:rPr>
        <w:t>Visita guidata ad uno dei luoghi simbolo della città di Palermo le catacombe dei Cappuccini che da sempre continua ad attirare curiosità di numerosi turisti</w:t>
      </w:r>
    </w:p>
    <w:p w14:paraId="3E6C64F0" w14:textId="77777777" w:rsidR="00DB41DC" w:rsidRPr="000D5ADC" w:rsidRDefault="00DB41DC" w:rsidP="00DB41DC">
      <w:pPr>
        <w:rPr>
          <w:rFonts w:cs="Arial"/>
          <w:sz w:val="26"/>
          <w:szCs w:val="26"/>
        </w:rPr>
      </w:pPr>
    </w:p>
    <w:p w14:paraId="5F6920AE" w14:textId="77777777" w:rsidR="00DB41DC" w:rsidRPr="000D5ADC" w:rsidRDefault="00DB41DC" w:rsidP="00DB41DC">
      <w:pPr>
        <w:rPr>
          <w:rFonts w:cs="Arial"/>
          <w:sz w:val="26"/>
          <w:szCs w:val="26"/>
        </w:rPr>
      </w:pPr>
      <w:r w:rsidRPr="000D5ADC">
        <w:rPr>
          <w:rFonts w:cs="Arial"/>
          <w:sz w:val="26"/>
          <w:szCs w:val="26"/>
        </w:rPr>
        <w:t>• h 10,00 appuntamento nel luogo concordato e partenza alla volta del convento dei Cappuccini. Visita guidata delle Catacombe in cui risiedono i corpi mummificati di più di 8.000 individui tra monaci, prelati, ed esponenti della medio-alta borghesia che ha voluto farsi ‘’immortalare’’. Conosceremo il metodo di imbalsamazione usata dal dottor Salafia il medico che imbalsamò la famosa bambina Rosalia Lombardo che appare intatta tanto da destare l’impressione che stia dormendo e da meritare il soprannome di “Bella addormentata</w:t>
      </w:r>
      <w:r w:rsidR="000D5ADC">
        <w:rPr>
          <w:rFonts w:cs="Arial"/>
          <w:sz w:val="26"/>
          <w:szCs w:val="26"/>
        </w:rPr>
        <w:t>”</w:t>
      </w:r>
      <w:r w:rsidRPr="000D5ADC">
        <w:rPr>
          <w:rFonts w:cs="Arial"/>
          <w:sz w:val="26"/>
          <w:szCs w:val="26"/>
        </w:rPr>
        <w:t>. La visita delle Catacombe dei Cappuccini è sempre stata meta turistica obbligata, tanto da essere inserita già nel Grand Tour Europeo molto in voga a partire già dal diciassettesimo secolo.</w:t>
      </w:r>
    </w:p>
    <w:p w14:paraId="5F1796B7" w14:textId="77777777" w:rsidR="00DB41DC" w:rsidRPr="000D5ADC" w:rsidRDefault="003A731F" w:rsidP="00DB41DC">
      <w:pPr>
        <w:rPr>
          <w:rFonts w:cs="Arial"/>
          <w:sz w:val="26"/>
          <w:szCs w:val="26"/>
        </w:rPr>
      </w:pPr>
      <w:r w:rsidRPr="000D5ADC">
        <w:rPr>
          <w:rFonts w:cs="Arial"/>
          <w:sz w:val="26"/>
          <w:szCs w:val="26"/>
        </w:rPr>
        <w:t>•</w:t>
      </w:r>
      <w:r w:rsidR="00DB41DC" w:rsidRPr="000D5ADC">
        <w:rPr>
          <w:rFonts w:cs="Arial"/>
          <w:sz w:val="26"/>
          <w:szCs w:val="26"/>
        </w:rPr>
        <w:t xml:space="preserve"> h 11,15 dopo la visita alle catacombe, partenza per Monreale, visita del Duomo, bellissimo e maestoso esempio di arte arabo-normanna in Sicilia, </w:t>
      </w:r>
      <w:r w:rsidRPr="000D5ADC">
        <w:rPr>
          <w:rFonts w:cs="Arial"/>
          <w:color w:val="000000" w:themeColor="text1"/>
          <w:sz w:val="26"/>
          <w:szCs w:val="26"/>
          <w:shd w:val="clear" w:color="auto" w:fill="FFFFFF"/>
        </w:rPr>
        <w:t xml:space="preserve">dove è conservata una meravigliosa collezione di mosaici d’oro che raffigurano scene del Vecchio e Nuovo Testamento; visita </w:t>
      </w:r>
      <w:r w:rsidR="00DB41DC" w:rsidRPr="000D5ADC">
        <w:rPr>
          <w:rFonts w:cs="Arial"/>
          <w:color w:val="000000" w:themeColor="text1"/>
          <w:sz w:val="26"/>
          <w:szCs w:val="26"/>
        </w:rPr>
        <w:t xml:space="preserve">del Chiostro </w:t>
      </w:r>
      <w:r w:rsidR="00DB41DC" w:rsidRPr="000D5ADC">
        <w:rPr>
          <w:rFonts w:cs="Arial"/>
          <w:sz w:val="26"/>
          <w:szCs w:val="26"/>
        </w:rPr>
        <w:t>dei frati Benedettini, e del belvedere da cui si può ammirare uno splendido panorama di Palermo estesa sulla conca d'oro.</w:t>
      </w:r>
    </w:p>
    <w:p w14:paraId="26FDCCB7" w14:textId="77777777" w:rsidR="00DB41DC" w:rsidRPr="000D5ADC" w:rsidRDefault="00DB41DC" w:rsidP="00DB41DC">
      <w:pPr>
        <w:rPr>
          <w:rFonts w:cs="Arial"/>
          <w:sz w:val="26"/>
          <w:szCs w:val="26"/>
        </w:rPr>
      </w:pPr>
      <w:r w:rsidRPr="000D5ADC">
        <w:rPr>
          <w:rFonts w:cs="Arial"/>
          <w:sz w:val="26"/>
          <w:szCs w:val="26"/>
        </w:rPr>
        <w:t xml:space="preserve">• h 12,30 ritorno a Palermo per il nostro pranzo a base di piatti tipici siciliani di qualità, degustati in </w:t>
      </w:r>
      <w:r w:rsidR="00AC46BA" w:rsidRPr="000D5ADC">
        <w:rPr>
          <w:rFonts w:cs="Arial"/>
          <w:sz w:val="26"/>
          <w:szCs w:val="26"/>
        </w:rPr>
        <w:t xml:space="preserve">una tipica trattoria palermitana </w:t>
      </w:r>
      <w:r w:rsidRPr="000D5ADC">
        <w:rPr>
          <w:rFonts w:cs="Arial"/>
          <w:sz w:val="26"/>
          <w:szCs w:val="26"/>
        </w:rPr>
        <w:t>nel cuore del centro storico.</w:t>
      </w:r>
    </w:p>
    <w:p w14:paraId="71A340F9" w14:textId="77777777" w:rsidR="00DB41DC" w:rsidRPr="000D5ADC" w:rsidRDefault="00DB41DC" w:rsidP="00DB41DC">
      <w:pPr>
        <w:rPr>
          <w:rFonts w:cs="Arial"/>
          <w:sz w:val="26"/>
          <w:szCs w:val="26"/>
        </w:rPr>
      </w:pPr>
      <w:r w:rsidRPr="000D5ADC">
        <w:rPr>
          <w:rFonts w:cs="Arial"/>
          <w:sz w:val="26"/>
          <w:szCs w:val="26"/>
        </w:rPr>
        <w:t>• h 15,00 fine dei servizi.</w:t>
      </w:r>
    </w:p>
    <w:p w14:paraId="1F008F03" w14:textId="77777777" w:rsidR="003A731F" w:rsidRPr="000D5ADC" w:rsidRDefault="003A731F" w:rsidP="00DB41DC">
      <w:pPr>
        <w:rPr>
          <w:rFonts w:ascii="Arial" w:hAnsi="Arial" w:cs="Arial"/>
          <w:sz w:val="26"/>
          <w:szCs w:val="26"/>
        </w:rPr>
      </w:pPr>
    </w:p>
    <w:p w14:paraId="737B37FC" w14:textId="77777777" w:rsidR="003A731F" w:rsidRPr="000D5ADC" w:rsidRDefault="000C648E" w:rsidP="00DB41DC">
      <w:pPr>
        <w:rPr>
          <w:rFonts w:ascii="Arial" w:hAnsi="Arial" w:cs="Arial"/>
          <w:sz w:val="26"/>
          <w:szCs w:val="26"/>
        </w:rPr>
      </w:pPr>
      <w:r w:rsidRPr="000D5ADC">
        <w:rPr>
          <w:rFonts w:ascii="Arial" w:hAnsi="Arial" w:cs="Arial"/>
          <w:sz w:val="26"/>
          <w:szCs w:val="26"/>
        </w:rPr>
        <w:t xml:space="preserve">Quota </w:t>
      </w:r>
      <w:r w:rsidR="003C5D7C" w:rsidRPr="000D5ADC">
        <w:rPr>
          <w:rFonts w:ascii="Arial" w:hAnsi="Arial" w:cs="Arial"/>
          <w:sz w:val="26"/>
          <w:szCs w:val="26"/>
        </w:rPr>
        <w:t>di partecipazione</w:t>
      </w:r>
      <w:r w:rsidR="00D04532">
        <w:rPr>
          <w:rFonts w:ascii="Arial" w:hAnsi="Arial" w:cs="Arial"/>
          <w:sz w:val="26"/>
          <w:szCs w:val="26"/>
        </w:rPr>
        <w:t>: $</w:t>
      </w:r>
      <w:r w:rsidR="003C5D7C" w:rsidRPr="000D5ADC">
        <w:rPr>
          <w:rFonts w:ascii="Arial" w:hAnsi="Arial" w:cs="Arial"/>
          <w:sz w:val="26"/>
          <w:szCs w:val="26"/>
        </w:rPr>
        <w:t>5</w:t>
      </w:r>
      <w:r w:rsidR="00A32E40">
        <w:rPr>
          <w:rFonts w:ascii="Arial" w:hAnsi="Arial" w:cs="Arial"/>
          <w:sz w:val="26"/>
          <w:szCs w:val="26"/>
        </w:rPr>
        <w:t>5</w:t>
      </w:r>
      <w:r w:rsidRPr="000D5ADC">
        <w:rPr>
          <w:rFonts w:ascii="Arial" w:hAnsi="Arial" w:cs="Arial"/>
          <w:sz w:val="26"/>
          <w:szCs w:val="26"/>
        </w:rPr>
        <w:t>.00</w:t>
      </w:r>
      <w:r w:rsidR="00A32E40">
        <w:rPr>
          <w:rFonts w:ascii="Arial" w:hAnsi="Arial" w:cs="Arial"/>
          <w:sz w:val="26"/>
          <w:szCs w:val="26"/>
        </w:rPr>
        <w:t xml:space="preserve"> USD</w:t>
      </w:r>
    </w:p>
    <w:p w14:paraId="591FACD7" w14:textId="77777777" w:rsidR="003A731F" w:rsidRPr="000D5ADC" w:rsidRDefault="003A731F" w:rsidP="00DB41DC">
      <w:pPr>
        <w:rPr>
          <w:rFonts w:ascii="Arial" w:hAnsi="Arial" w:cs="Arial"/>
          <w:sz w:val="26"/>
          <w:szCs w:val="26"/>
        </w:rPr>
      </w:pPr>
    </w:p>
    <w:p w14:paraId="2F369C55" w14:textId="77777777" w:rsidR="000C648E" w:rsidRPr="000D5ADC" w:rsidRDefault="000C648E" w:rsidP="00DB41DC">
      <w:pPr>
        <w:rPr>
          <w:rFonts w:ascii="Arial" w:hAnsi="Arial" w:cs="Arial"/>
          <w:sz w:val="26"/>
          <w:szCs w:val="26"/>
        </w:rPr>
      </w:pPr>
      <w:r w:rsidRPr="000D5ADC">
        <w:rPr>
          <w:rFonts w:ascii="Arial" w:hAnsi="Arial" w:cs="Arial"/>
          <w:sz w:val="26"/>
          <w:szCs w:val="26"/>
        </w:rPr>
        <w:t xml:space="preserve">La quota </w:t>
      </w:r>
      <w:r w:rsidR="00DB41DC" w:rsidRPr="000D5ADC">
        <w:rPr>
          <w:rFonts w:ascii="Arial" w:hAnsi="Arial" w:cs="Arial"/>
          <w:sz w:val="26"/>
          <w:szCs w:val="26"/>
        </w:rPr>
        <w:t xml:space="preserve">comprende: </w:t>
      </w:r>
    </w:p>
    <w:p w14:paraId="5D1835C1" w14:textId="77777777" w:rsidR="00DB41DC" w:rsidRPr="000D5ADC" w:rsidRDefault="003C5D7C" w:rsidP="00DB41DC">
      <w:pPr>
        <w:rPr>
          <w:rFonts w:ascii="Arial" w:hAnsi="Arial" w:cs="Arial"/>
          <w:sz w:val="26"/>
          <w:szCs w:val="26"/>
        </w:rPr>
      </w:pPr>
      <w:r w:rsidRPr="000D5ADC">
        <w:rPr>
          <w:rFonts w:ascii="Arial" w:hAnsi="Arial" w:cs="Arial"/>
          <w:sz w:val="26"/>
          <w:szCs w:val="26"/>
        </w:rPr>
        <w:t>P</w:t>
      </w:r>
      <w:r w:rsidR="003A731F" w:rsidRPr="000D5ADC">
        <w:rPr>
          <w:rFonts w:ascii="Arial" w:hAnsi="Arial" w:cs="Arial"/>
          <w:sz w:val="26"/>
          <w:szCs w:val="26"/>
        </w:rPr>
        <w:t>ullman G.T.</w:t>
      </w:r>
      <w:r w:rsidR="00DB41DC" w:rsidRPr="000D5ADC">
        <w:rPr>
          <w:rFonts w:ascii="Arial" w:hAnsi="Arial" w:cs="Arial"/>
          <w:sz w:val="26"/>
          <w:szCs w:val="26"/>
        </w:rPr>
        <w:t xml:space="preserve">, guida in italiano/inglese, biglietti di ingresso alle Catacombe ed al Chiostro di Monreale, pranzo in </w:t>
      </w:r>
      <w:r w:rsidR="003A731F" w:rsidRPr="000D5ADC">
        <w:rPr>
          <w:rFonts w:ascii="Arial" w:hAnsi="Arial" w:cs="Arial"/>
          <w:sz w:val="26"/>
          <w:szCs w:val="26"/>
        </w:rPr>
        <w:t>ristorante tipico</w:t>
      </w:r>
      <w:r w:rsidR="00DB41DC" w:rsidRPr="000D5ADC">
        <w:rPr>
          <w:rFonts w:ascii="Arial" w:hAnsi="Arial" w:cs="Arial"/>
          <w:sz w:val="26"/>
          <w:szCs w:val="26"/>
        </w:rPr>
        <w:t xml:space="preserve"> con piatti della tradizione palermitana.</w:t>
      </w:r>
    </w:p>
    <w:p w14:paraId="04D314E5" w14:textId="77777777" w:rsidR="00DB41DC" w:rsidRPr="000D5ADC" w:rsidRDefault="00DB41DC" w:rsidP="00716B96">
      <w:pPr>
        <w:rPr>
          <w:rFonts w:ascii="Arial" w:hAnsi="Arial" w:cs="Arial"/>
          <w:sz w:val="26"/>
          <w:szCs w:val="26"/>
        </w:rPr>
      </w:pPr>
    </w:p>
    <w:sectPr w:rsidR="00DB41DC" w:rsidRPr="000D5A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96"/>
    <w:rsid w:val="000274DB"/>
    <w:rsid w:val="000C648E"/>
    <w:rsid w:val="000D5ADC"/>
    <w:rsid w:val="003A731F"/>
    <w:rsid w:val="003C5D7C"/>
    <w:rsid w:val="00716B96"/>
    <w:rsid w:val="00A32E40"/>
    <w:rsid w:val="00AC46BA"/>
    <w:rsid w:val="00C532E8"/>
    <w:rsid w:val="00D04532"/>
    <w:rsid w:val="00DB41DC"/>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C161D"/>
  <w15:chartTrackingRefBased/>
  <w15:docId w15:val="{233CC231-40C5-486F-9764-A2CD0F03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1518</Characters>
  <Application>Microsoft Macintosh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Russo</dc:creator>
  <cp:keywords/>
  <dc:description/>
  <cp:lastModifiedBy>Ryan Calabretta-Sajder</cp:lastModifiedBy>
  <cp:revision>2</cp:revision>
  <dcterms:created xsi:type="dcterms:W3CDTF">2017-04-04T21:14:00Z</dcterms:created>
  <dcterms:modified xsi:type="dcterms:W3CDTF">2017-04-04T21:14:00Z</dcterms:modified>
</cp:coreProperties>
</file>