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C2505" w14:textId="77777777" w:rsidR="00CF0A62" w:rsidRDefault="00CF0A62" w:rsidP="00B414C6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47D916A" wp14:editId="6040521E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2A1">
        <w:rPr>
          <w:sz w:val="24"/>
          <w:szCs w:val="24"/>
        </w:rPr>
        <w:t>0</w:t>
      </w:r>
    </w:p>
    <w:p w14:paraId="20751E84" w14:textId="6B9A1FDC"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Senate </w:t>
      </w:r>
      <w:r w:rsidR="000303D1">
        <w:rPr>
          <w:rFonts w:cs="Georgia"/>
          <w:sz w:val="24"/>
          <w:szCs w:val="24"/>
        </w:rPr>
        <w:t>Minutes</w:t>
      </w:r>
    </w:p>
    <w:p w14:paraId="48205E6E" w14:textId="5A8801C1" w:rsidR="00CF0A62" w:rsidRDefault="00B44453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October 31st</w:t>
      </w:r>
      <w:r w:rsidR="00603A7C">
        <w:rPr>
          <w:rFonts w:cs="Georgia"/>
          <w:sz w:val="24"/>
          <w:szCs w:val="24"/>
        </w:rPr>
        <w:t>, 2017</w:t>
      </w:r>
    </w:p>
    <w:p w14:paraId="1CD38FCF" w14:textId="77777777"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14:paraId="7B40B69C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14:paraId="7CAA8AA2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14:paraId="359574BE" w14:textId="77777777"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14:paraId="41AC7BA8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14:paraId="1110C5AF" w14:textId="77777777"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14:paraId="4B7C8265" w14:textId="77777777"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14:paraId="02A342E6" w14:textId="16224D28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  <w:r w:rsidR="00A74347">
        <w:rPr>
          <w:rFonts w:ascii="Georgia" w:hAnsi="Georgia" w:cs="Georgia"/>
          <w:sz w:val="24"/>
          <w:szCs w:val="24"/>
        </w:rPr>
        <w:t xml:space="preserve">—not present </w:t>
      </w:r>
    </w:p>
    <w:p w14:paraId="4C4A1BBD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</w:p>
    <w:p w14:paraId="5217059E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345A68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14:paraId="3D333BF1" w14:textId="2E669CBD" w:rsidR="00A74347" w:rsidRPr="00A74347" w:rsidRDefault="00A74347" w:rsidP="00A74347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Homecoming is this week and if you could be </w:t>
      </w:r>
      <w:proofErr w:type="spellStart"/>
      <w:r>
        <w:rPr>
          <w:rFonts w:ascii="Georgia" w:hAnsi="Georgia" w:cs="Georgia"/>
          <w:sz w:val="24"/>
          <w:szCs w:val="24"/>
        </w:rPr>
        <w:t>apart</w:t>
      </w:r>
      <w:proofErr w:type="spellEnd"/>
      <w:r>
        <w:rPr>
          <w:rFonts w:ascii="Georgia" w:hAnsi="Georgia" w:cs="Georgia"/>
          <w:sz w:val="24"/>
          <w:szCs w:val="24"/>
        </w:rPr>
        <w:t xml:space="preserve"> of the parade/pep rally please join us. </w:t>
      </w:r>
    </w:p>
    <w:p w14:paraId="7888AD20" w14:textId="0B02DABF" w:rsidR="00A74347" w:rsidRPr="00A74347" w:rsidRDefault="00A74347" w:rsidP="00A74347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Grade Forgiveness and 24/7 Library legislation is getting worked on now that homecoming is over. </w:t>
      </w:r>
    </w:p>
    <w:p w14:paraId="6A63A020" w14:textId="078E932D" w:rsidR="00A74347" w:rsidRPr="00A74347" w:rsidRDefault="00A74347" w:rsidP="00A74347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We are halfway through the first semester but he wants us to make a goal and complete that before our term is up. </w:t>
      </w:r>
    </w:p>
    <w:p w14:paraId="583F54B7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14:paraId="3CF6B679" w14:textId="494974E9" w:rsidR="00A74347" w:rsidRDefault="00A74347" w:rsidP="00A74347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A74347">
        <w:rPr>
          <w:rFonts w:ascii="Georgia" w:hAnsi="Georgia" w:cs="Georgia"/>
          <w:sz w:val="24"/>
          <w:szCs w:val="24"/>
        </w:rPr>
        <w:t>The day before starting school in the second semester w</w:t>
      </w:r>
      <w:r>
        <w:rPr>
          <w:rFonts w:ascii="Georgia" w:hAnsi="Georgia" w:cs="Georgia"/>
          <w:sz w:val="24"/>
          <w:szCs w:val="24"/>
        </w:rPr>
        <w:t xml:space="preserve">e will be hosting the MLK vigil for an afternoon event. </w:t>
      </w:r>
    </w:p>
    <w:p w14:paraId="7D12F435" w14:textId="2216F67F" w:rsidR="00A74347" w:rsidRDefault="00A74347" w:rsidP="00A74347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If you are </w:t>
      </w:r>
      <w:proofErr w:type="spellStart"/>
      <w:r>
        <w:rPr>
          <w:rFonts w:ascii="Georgia" w:hAnsi="Georgia" w:cs="Georgia"/>
          <w:sz w:val="24"/>
          <w:szCs w:val="24"/>
        </w:rPr>
        <w:t>apart</w:t>
      </w:r>
      <w:proofErr w:type="spellEnd"/>
      <w:r>
        <w:rPr>
          <w:rFonts w:ascii="Georgia" w:hAnsi="Georgia" w:cs="Georgia"/>
          <w:sz w:val="24"/>
          <w:szCs w:val="24"/>
        </w:rPr>
        <w:t xml:space="preserve"> of a RSO and they would like to be involved, email her for more information. </w:t>
      </w:r>
    </w:p>
    <w:p w14:paraId="65FB3688" w14:textId="7167FBC9" w:rsidR="00A74347" w:rsidRPr="00A74347" w:rsidRDefault="00A74347" w:rsidP="00A74347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If you are graduating in December and you are an ASG member then you can get a card, email her for more information. </w:t>
      </w:r>
    </w:p>
    <w:p w14:paraId="10A1D3EA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</w:p>
    <w:p w14:paraId="7B9C09E3" w14:textId="5DDC11EE" w:rsidR="00D45BBC" w:rsidRPr="00D45BBC" w:rsidRDefault="00D45BBC" w:rsidP="00D45BBC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The funding applications for Hog Sync have started and funding sessions will be taking place in the next several weeks. </w:t>
      </w:r>
    </w:p>
    <w:p w14:paraId="5EA8C3E1" w14:textId="0B6F8893" w:rsidR="00D45BBC" w:rsidRPr="00531423" w:rsidRDefault="00D45BBC" w:rsidP="00D45BBC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If you have an event in the first week of the Spring semester applications are due next week. </w:t>
      </w:r>
    </w:p>
    <w:p w14:paraId="2F760F12" w14:textId="5C7EDBB6" w:rsidR="00531423" w:rsidRPr="00D45BBC" w:rsidRDefault="00531423" w:rsidP="00D45BBC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OFA rules meeting will take place November 9</w:t>
      </w:r>
      <w:r w:rsidRPr="00531423">
        <w:rPr>
          <w:rFonts w:ascii="Georgia" w:hAnsi="Georgia" w:cs="Georgia"/>
          <w:sz w:val="24"/>
          <w:szCs w:val="24"/>
          <w:vertAlign w:val="superscript"/>
        </w:rPr>
        <w:t>th</w:t>
      </w:r>
      <w:r>
        <w:rPr>
          <w:rFonts w:ascii="Georgia" w:hAnsi="Georgia" w:cs="Georgia"/>
          <w:sz w:val="24"/>
          <w:szCs w:val="24"/>
        </w:rPr>
        <w:t xml:space="preserve">. </w:t>
      </w:r>
    </w:p>
    <w:p w14:paraId="2B4B6CE9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</w:p>
    <w:p w14:paraId="09BFB52E" w14:textId="4F300DDC" w:rsidR="00531423" w:rsidRDefault="00531423" w:rsidP="00531423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1. If you aren’t getting the weekly emails, you aren’t in the list serve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so email her and she can get you added to it. </w:t>
      </w:r>
    </w:p>
    <w:p w14:paraId="590B8B14" w14:textId="2478265D" w:rsidR="00531423" w:rsidRPr="00531423" w:rsidRDefault="00531423" w:rsidP="00531423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2. The caucus chairs need to get the posters after the meeting is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 over. </w:t>
      </w:r>
    </w:p>
    <w:p w14:paraId="079DE344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14:paraId="30647CBA" w14:textId="0BEC6F34" w:rsidR="00531423" w:rsidRPr="00531423" w:rsidRDefault="00531423" w:rsidP="00531423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 w:rsidRPr="00531423">
        <w:rPr>
          <w:rFonts w:cs="Georgia"/>
          <w:sz w:val="24"/>
          <w:szCs w:val="24"/>
        </w:rPr>
        <w:tab/>
        <w:t xml:space="preserve">1. The homecoming polls are open now until tomorrow at 4 pm. </w:t>
      </w:r>
    </w:p>
    <w:p w14:paraId="5BD16A6B" w14:textId="42CB7066" w:rsidR="00531423" w:rsidRDefault="00531423" w:rsidP="00531423">
      <w:pPr>
        <w:rPr>
          <w:rFonts w:cs="Georgia"/>
          <w:sz w:val="24"/>
          <w:szCs w:val="24"/>
        </w:rPr>
      </w:pPr>
      <w:r w:rsidRPr="00531423">
        <w:rPr>
          <w:rFonts w:cs="Georgia"/>
          <w:sz w:val="24"/>
          <w:szCs w:val="24"/>
        </w:rPr>
        <w:tab/>
      </w:r>
      <w:r w:rsidRPr="00531423">
        <w:rPr>
          <w:rFonts w:cs="Georgia"/>
          <w:sz w:val="24"/>
          <w:szCs w:val="24"/>
        </w:rPr>
        <w:tab/>
      </w:r>
      <w:r w:rsidRPr="00531423">
        <w:rPr>
          <w:rFonts w:cs="Georgia"/>
          <w:sz w:val="24"/>
          <w:szCs w:val="24"/>
        </w:rPr>
        <w:tab/>
        <w:t xml:space="preserve">2. Make sure you turn in expenditures reports if you are a </w:t>
      </w:r>
      <w:r w:rsidRPr="00531423">
        <w:rPr>
          <w:rFonts w:cs="Georgia"/>
          <w:sz w:val="24"/>
          <w:szCs w:val="24"/>
        </w:rPr>
        <w:tab/>
      </w:r>
      <w:r w:rsidRPr="00531423">
        <w:rPr>
          <w:rFonts w:cs="Georgia"/>
          <w:sz w:val="24"/>
          <w:szCs w:val="24"/>
        </w:rPr>
        <w:tab/>
      </w:r>
      <w:r w:rsidRPr="00531423">
        <w:rPr>
          <w:rFonts w:cs="Georgia"/>
          <w:sz w:val="24"/>
          <w:szCs w:val="24"/>
        </w:rPr>
        <w:tab/>
      </w:r>
      <w:r w:rsidRPr="00531423">
        <w:rPr>
          <w:rFonts w:cs="Georgia"/>
          <w:sz w:val="24"/>
          <w:szCs w:val="24"/>
        </w:rPr>
        <w:tab/>
      </w:r>
      <w:r w:rsidRPr="00531423">
        <w:rPr>
          <w:rFonts w:cs="Georgia"/>
          <w:sz w:val="24"/>
          <w:szCs w:val="24"/>
        </w:rPr>
        <w:tab/>
        <w:t xml:space="preserve">    candidate. </w:t>
      </w:r>
    </w:p>
    <w:p w14:paraId="11A3D3A5" w14:textId="518AFC12" w:rsidR="00531423" w:rsidRPr="00531423" w:rsidRDefault="00531423" w:rsidP="00531423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lastRenderedPageBreak/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3. Polling station was hosted today by ASG and it had a great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 turndown. </w:t>
      </w:r>
    </w:p>
    <w:p w14:paraId="4F245928" w14:textId="77777777" w:rsidR="00F9036C" w:rsidRPr="00345A68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</w:p>
    <w:p w14:paraId="407D28E0" w14:textId="77777777"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14:paraId="1C95EEF2" w14:textId="1E2179FD"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  <w:r w:rsidR="00531423">
        <w:rPr>
          <w:rFonts w:ascii="Georgia" w:hAnsi="Georgia" w:cs="Georgia"/>
          <w:sz w:val="24"/>
          <w:szCs w:val="24"/>
        </w:rPr>
        <w:t xml:space="preserve">—not present. </w:t>
      </w:r>
    </w:p>
    <w:p w14:paraId="3EFC7E06" w14:textId="2F81433F"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  <w:r w:rsidR="00531423">
        <w:rPr>
          <w:rFonts w:ascii="Georgia" w:hAnsi="Georgia" w:cs="Georgia"/>
          <w:sz w:val="24"/>
          <w:szCs w:val="24"/>
        </w:rPr>
        <w:t xml:space="preserve">—not present. </w:t>
      </w:r>
    </w:p>
    <w:p w14:paraId="777B8A49" w14:textId="77777777"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>Colman Betler</w:t>
      </w:r>
    </w:p>
    <w:p w14:paraId="72513AFF" w14:textId="66FC9AAD" w:rsidR="00D66C8F" w:rsidRPr="00D66C8F" w:rsidRDefault="00D66C8F" w:rsidP="00D66C8F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1. Apologized that he showed up late and that it would not happen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 again. </w:t>
      </w:r>
    </w:p>
    <w:p w14:paraId="5975181E" w14:textId="77777777" w:rsidR="00CB6182" w:rsidRPr="00345A68" w:rsidRDefault="003B7C29" w:rsidP="00345A68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14:paraId="7C2B0BA4" w14:textId="77777777"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14:paraId="1A6A7D21" w14:textId="77777777"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14:paraId="1A6A31C0" w14:textId="77777777" w:rsidR="00597AF1" w:rsidRPr="00B44453" w:rsidRDefault="002C2117" w:rsidP="007878D3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14:paraId="7703573B" w14:textId="383A6CE0" w:rsidR="00B44453" w:rsidRPr="00B073B1" w:rsidRDefault="00B44453" w:rsidP="00B4445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Joint Resolution No. 3 - </w:t>
      </w:r>
      <w:r w:rsidRPr="00B44453">
        <w:rPr>
          <w:rFonts w:ascii="Georgia" w:hAnsi="Georgia" w:cs="Georgia"/>
          <w:bCs/>
          <w:sz w:val="24"/>
          <w:szCs w:val="24"/>
        </w:rPr>
        <w:t>A Joint Resolution of The University of Arkansas Supporting the Unit</w:t>
      </w:r>
      <w:r>
        <w:rPr>
          <w:rFonts w:ascii="Georgia" w:hAnsi="Georgia" w:cs="Georgia"/>
          <w:bCs/>
          <w:sz w:val="24"/>
          <w:szCs w:val="24"/>
        </w:rPr>
        <w:t xml:space="preserve">ed Nations </w:t>
      </w:r>
      <w:proofErr w:type="spellStart"/>
      <w:r>
        <w:rPr>
          <w:rFonts w:ascii="Georgia" w:hAnsi="Georgia" w:cs="Georgia"/>
          <w:bCs/>
          <w:sz w:val="24"/>
          <w:szCs w:val="24"/>
        </w:rPr>
        <w:t>HeForShe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 Initiative</w:t>
      </w:r>
      <w:r w:rsidR="00B073B1">
        <w:rPr>
          <w:rFonts w:ascii="Georgia" w:hAnsi="Georgia" w:cs="Georgia"/>
          <w:bCs/>
          <w:sz w:val="24"/>
          <w:szCs w:val="24"/>
        </w:rPr>
        <w:t xml:space="preserve"> </w:t>
      </w:r>
    </w:p>
    <w:p w14:paraId="57025BA0" w14:textId="1159B549" w:rsidR="003112FE" w:rsidRPr="003112FE" w:rsidRDefault="00B44453" w:rsidP="003112FE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 xml:space="preserve">Senator Amarachi </w:t>
      </w:r>
      <w:proofErr w:type="spellStart"/>
      <w:r>
        <w:rPr>
          <w:rFonts w:ascii="Georgia" w:hAnsi="Georgia"/>
          <w:sz w:val="24"/>
          <w:szCs w:val="24"/>
        </w:rPr>
        <w:t>Onyebueke</w:t>
      </w:r>
      <w:proofErr w:type="spellEnd"/>
      <w:r>
        <w:rPr>
          <w:rFonts w:ascii="Georgia" w:hAnsi="Georgia"/>
          <w:sz w:val="24"/>
          <w:szCs w:val="24"/>
        </w:rPr>
        <w:t>; Senator Zane Lovell</w:t>
      </w:r>
      <w:r w:rsidR="00B073B1">
        <w:rPr>
          <w:rFonts w:ascii="Georgia" w:hAnsi="Georgia"/>
          <w:sz w:val="24"/>
          <w:szCs w:val="24"/>
        </w:rPr>
        <w:t xml:space="preserve"> </w:t>
      </w:r>
      <w:r w:rsidR="00B073B1" w:rsidRPr="00B073B1">
        <w:rPr>
          <w:rFonts w:ascii="Georgia" w:hAnsi="Georgia"/>
          <w:i/>
          <w:sz w:val="24"/>
          <w:szCs w:val="24"/>
        </w:rPr>
        <w:t>(speakers time extended by 2 minutes</w:t>
      </w:r>
      <w:r w:rsidR="00C02601">
        <w:rPr>
          <w:rFonts w:ascii="Georgia" w:hAnsi="Georgia"/>
          <w:i/>
          <w:sz w:val="24"/>
          <w:szCs w:val="24"/>
        </w:rPr>
        <w:t>, 45 seconds</w:t>
      </w:r>
      <w:r w:rsidR="008917A4">
        <w:rPr>
          <w:rFonts w:ascii="Georgia" w:hAnsi="Georgia"/>
          <w:i/>
          <w:sz w:val="24"/>
          <w:szCs w:val="24"/>
        </w:rPr>
        <w:t>, 1 minutes</w:t>
      </w:r>
      <w:r w:rsidR="00B073B1" w:rsidRPr="00B073B1">
        <w:rPr>
          <w:rFonts w:ascii="Georgia" w:hAnsi="Georgia"/>
          <w:i/>
          <w:sz w:val="24"/>
          <w:szCs w:val="24"/>
        </w:rPr>
        <w:t>)</w:t>
      </w:r>
      <w:r w:rsidR="00B073B1">
        <w:rPr>
          <w:rFonts w:ascii="Georgia" w:hAnsi="Georgia"/>
          <w:sz w:val="24"/>
          <w:szCs w:val="24"/>
        </w:rPr>
        <w:t xml:space="preserve"> </w:t>
      </w:r>
    </w:p>
    <w:p w14:paraId="4C3BCFA5" w14:textId="61D9E6E2" w:rsidR="003112FE" w:rsidRPr="003112FE" w:rsidRDefault="00B44453" w:rsidP="003112FE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3112FE">
        <w:rPr>
          <w:rFonts w:ascii="Georgia" w:hAnsi="Georgia"/>
          <w:sz w:val="24"/>
          <w:szCs w:val="24"/>
        </w:rPr>
        <w:t xml:space="preserve">Sponsored by GSC </w:t>
      </w:r>
      <w:r w:rsidR="000538EB">
        <w:rPr>
          <w:rFonts w:ascii="Georgia" w:hAnsi="Georgia"/>
          <w:sz w:val="24"/>
          <w:szCs w:val="24"/>
        </w:rPr>
        <w:t xml:space="preserve">Speaker </w:t>
      </w:r>
      <w:proofErr w:type="spellStart"/>
      <w:r w:rsidRPr="003112FE">
        <w:rPr>
          <w:rFonts w:ascii="Georgia" w:hAnsi="Georgia"/>
          <w:sz w:val="24"/>
          <w:szCs w:val="24"/>
        </w:rPr>
        <w:t>Arley</w:t>
      </w:r>
      <w:proofErr w:type="spellEnd"/>
      <w:r w:rsidRPr="003112FE">
        <w:rPr>
          <w:rFonts w:ascii="Georgia" w:hAnsi="Georgia"/>
          <w:sz w:val="24"/>
          <w:szCs w:val="24"/>
        </w:rPr>
        <w:t xml:space="preserve"> Ward, Senator </w:t>
      </w:r>
      <w:proofErr w:type="spellStart"/>
      <w:r w:rsidRPr="003112FE">
        <w:rPr>
          <w:rFonts w:ascii="Georgia" w:hAnsi="Georgia"/>
          <w:sz w:val="24"/>
          <w:szCs w:val="24"/>
        </w:rPr>
        <w:t>Karsen</w:t>
      </w:r>
      <w:proofErr w:type="spellEnd"/>
      <w:r w:rsidRPr="003112FE">
        <w:rPr>
          <w:rFonts w:ascii="Georgia" w:hAnsi="Georgia"/>
          <w:sz w:val="24"/>
          <w:szCs w:val="24"/>
        </w:rPr>
        <w:t xml:space="preserve"> Sims, Senator Garrett Dorf, Senator </w:t>
      </w:r>
      <w:proofErr w:type="spellStart"/>
      <w:r w:rsidRPr="003112FE">
        <w:rPr>
          <w:rFonts w:ascii="Georgia" w:hAnsi="Georgia"/>
          <w:sz w:val="24"/>
          <w:szCs w:val="24"/>
        </w:rPr>
        <w:t>Elo</w:t>
      </w:r>
      <w:r w:rsidR="003112FE" w:rsidRPr="003112FE">
        <w:rPr>
          <w:rFonts w:ascii="Georgia" w:hAnsi="Georgia"/>
          <w:sz w:val="24"/>
          <w:szCs w:val="24"/>
        </w:rPr>
        <w:t>nay</w:t>
      </w:r>
      <w:proofErr w:type="spellEnd"/>
      <w:r w:rsidR="003112FE" w:rsidRPr="003112FE">
        <w:rPr>
          <w:rFonts w:ascii="Georgia" w:hAnsi="Georgia"/>
          <w:sz w:val="24"/>
          <w:szCs w:val="24"/>
        </w:rPr>
        <w:t xml:space="preserve"> </w:t>
      </w:r>
      <w:proofErr w:type="spellStart"/>
      <w:r w:rsidR="003112FE" w:rsidRPr="003112FE">
        <w:rPr>
          <w:rFonts w:ascii="Georgia" w:hAnsi="Georgia"/>
          <w:sz w:val="24"/>
          <w:szCs w:val="24"/>
        </w:rPr>
        <w:t>Gete</w:t>
      </w:r>
      <w:proofErr w:type="spellEnd"/>
      <w:r w:rsidR="003112FE" w:rsidRPr="003112FE">
        <w:rPr>
          <w:rFonts w:ascii="Georgia" w:hAnsi="Georgia"/>
          <w:sz w:val="24"/>
          <w:szCs w:val="24"/>
        </w:rPr>
        <w:t xml:space="preserve">, Senator Bree </w:t>
      </w:r>
      <w:proofErr w:type="spellStart"/>
      <w:r w:rsidR="003112FE" w:rsidRPr="003112FE">
        <w:rPr>
          <w:rFonts w:ascii="Georgia" w:hAnsi="Georgia"/>
          <w:sz w:val="24"/>
          <w:szCs w:val="24"/>
        </w:rPr>
        <w:t>Dulaney</w:t>
      </w:r>
      <w:proofErr w:type="spellEnd"/>
      <w:r w:rsidR="003112FE" w:rsidRPr="003112FE">
        <w:rPr>
          <w:rFonts w:ascii="Georgia" w:hAnsi="Georgia"/>
          <w:sz w:val="24"/>
          <w:szCs w:val="24"/>
        </w:rPr>
        <w:t xml:space="preserve"> , GSG Grad Life Committee Chair Jenn </w:t>
      </w:r>
      <w:proofErr w:type="spellStart"/>
      <w:r w:rsidR="003112FE" w:rsidRPr="003112FE">
        <w:rPr>
          <w:rFonts w:ascii="Georgia" w:hAnsi="Georgia"/>
          <w:sz w:val="24"/>
          <w:szCs w:val="24"/>
        </w:rPr>
        <w:t>Oramous</w:t>
      </w:r>
      <w:proofErr w:type="spellEnd"/>
      <w:r w:rsidR="003112FE" w:rsidRPr="003112FE">
        <w:rPr>
          <w:rFonts w:ascii="Georgia" w:hAnsi="Georgia"/>
          <w:sz w:val="24"/>
          <w:szCs w:val="24"/>
        </w:rPr>
        <w:t xml:space="preserve">, GSC Social Chair Courtney Brooks , GSC Representative </w:t>
      </w:r>
      <w:proofErr w:type="spellStart"/>
      <w:r w:rsidR="003112FE" w:rsidRPr="003112FE">
        <w:rPr>
          <w:rFonts w:ascii="Georgia" w:hAnsi="Georgia"/>
          <w:sz w:val="24"/>
          <w:szCs w:val="24"/>
        </w:rPr>
        <w:t>Isabele</w:t>
      </w:r>
      <w:proofErr w:type="spellEnd"/>
      <w:r w:rsidR="003112FE" w:rsidRPr="003112FE">
        <w:rPr>
          <w:rFonts w:ascii="Georgia" w:hAnsi="Georgia"/>
          <w:sz w:val="24"/>
          <w:szCs w:val="24"/>
        </w:rPr>
        <w:t xml:space="preserve"> Whitehead, GSC Representative Victor </w:t>
      </w:r>
      <w:proofErr w:type="spellStart"/>
      <w:r w:rsidR="003112FE" w:rsidRPr="003112FE">
        <w:rPr>
          <w:rFonts w:ascii="Georgia" w:hAnsi="Georgia"/>
          <w:sz w:val="24"/>
          <w:szCs w:val="24"/>
        </w:rPr>
        <w:t>Wardo</w:t>
      </w:r>
      <w:proofErr w:type="spellEnd"/>
      <w:r w:rsidR="003112FE" w:rsidRPr="003112FE">
        <w:rPr>
          <w:rFonts w:ascii="Georgia" w:hAnsi="Georgia"/>
          <w:sz w:val="24"/>
          <w:szCs w:val="24"/>
        </w:rPr>
        <w:t xml:space="preserve"> Jr., GSC Representative </w:t>
      </w:r>
      <w:proofErr w:type="spellStart"/>
      <w:r w:rsidR="003112FE" w:rsidRPr="003112FE">
        <w:rPr>
          <w:rFonts w:ascii="Georgia" w:hAnsi="Georgia"/>
          <w:sz w:val="24"/>
          <w:szCs w:val="24"/>
        </w:rPr>
        <w:t>Ajibola</w:t>
      </w:r>
      <w:proofErr w:type="spellEnd"/>
      <w:r w:rsidR="003112FE" w:rsidRPr="003112FE">
        <w:rPr>
          <w:rFonts w:ascii="Georgia" w:hAnsi="Georgia"/>
          <w:sz w:val="24"/>
          <w:szCs w:val="24"/>
        </w:rPr>
        <w:t xml:space="preserve"> </w:t>
      </w:r>
      <w:proofErr w:type="spellStart"/>
      <w:r w:rsidR="003112FE" w:rsidRPr="003112FE">
        <w:rPr>
          <w:rFonts w:ascii="Georgia" w:hAnsi="Georgia"/>
          <w:sz w:val="24"/>
          <w:szCs w:val="24"/>
        </w:rPr>
        <w:t>Bakare</w:t>
      </w:r>
      <w:proofErr w:type="spellEnd"/>
      <w:r w:rsidR="003112FE" w:rsidRPr="003112FE">
        <w:rPr>
          <w:rFonts w:ascii="Georgia" w:hAnsi="Georgia"/>
          <w:sz w:val="24"/>
          <w:szCs w:val="24"/>
        </w:rPr>
        <w:t xml:space="preserve"> </w:t>
      </w:r>
    </w:p>
    <w:p w14:paraId="50593C82" w14:textId="6AE3B9D3" w:rsidR="003112FE" w:rsidRDefault="003112FE" w:rsidP="003112FE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1. The United Nations encourages men that they can make an impact in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 helping women become more involved. </w:t>
      </w:r>
    </w:p>
    <w:p w14:paraId="03FC37ED" w14:textId="1F200B84" w:rsidR="003112FE" w:rsidRDefault="003112FE" w:rsidP="003112FE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2. They want to in the future plan some campaigns in the </w:t>
      </w:r>
      <w:r w:rsidR="000538EB">
        <w:rPr>
          <w:rFonts w:cs="Georgia"/>
          <w:bCs/>
          <w:sz w:val="24"/>
          <w:szCs w:val="24"/>
        </w:rPr>
        <w:t xml:space="preserve">future. </w:t>
      </w:r>
      <w:r>
        <w:rPr>
          <w:rFonts w:cs="Georgia"/>
          <w:bCs/>
          <w:sz w:val="24"/>
          <w:szCs w:val="24"/>
        </w:rPr>
        <w:t xml:space="preserve"> </w:t>
      </w:r>
    </w:p>
    <w:p w14:paraId="29D00AFC" w14:textId="1CDAD749" w:rsidR="000538EB" w:rsidRDefault="000538EB" w:rsidP="003112FE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3. Added sponsors and </w:t>
      </w:r>
      <w:proofErr w:type="spellStart"/>
      <w:r>
        <w:rPr>
          <w:rFonts w:cs="Georgia"/>
          <w:bCs/>
          <w:sz w:val="24"/>
          <w:szCs w:val="24"/>
        </w:rPr>
        <w:t>clarififed</w:t>
      </w:r>
      <w:proofErr w:type="spellEnd"/>
      <w:r>
        <w:rPr>
          <w:rFonts w:cs="Georgia"/>
          <w:bCs/>
          <w:sz w:val="24"/>
          <w:szCs w:val="24"/>
        </w:rPr>
        <w:t xml:space="preserve"> that </w:t>
      </w:r>
      <w:proofErr w:type="spellStart"/>
      <w:r>
        <w:rPr>
          <w:rFonts w:cs="Georgia"/>
          <w:bCs/>
          <w:sz w:val="24"/>
          <w:szCs w:val="24"/>
        </w:rPr>
        <w:t>Arley</w:t>
      </w:r>
      <w:proofErr w:type="spellEnd"/>
      <w:r>
        <w:rPr>
          <w:rFonts w:cs="Georgia"/>
          <w:bCs/>
          <w:sz w:val="24"/>
          <w:szCs w:val="24"/>
        </w:rPr>
        <w:t xml:space="preserve"> Ward should read GSC Speaker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 </w:t>
      </w:r>
      <w:proofErr w:type="spellStart"/>
      <w:r>
        <w:rPr>
          <w:rFonts w:cs="Georgia"/>
          <w:bCs/>
          <w:sz w:val="24"/>
          <w:szCs w:val="24"/>
        </w:rPr>
        <w:t>Arley</w:t>
      </w:r>
      <w:proofErr w:type="spellEnd"/>
      <w:r>
        <w:rPr>
          <w:rFonts w:cs="Georgia"/>
          <w:bCs/>
          <w:sz w:val="24"/>
          <w:szCs w:val="24"/>
        </w:rPr>
        <w:t xml:space="preserve"> Ward. </w:t>
      </w:r>
    </w:p>
    <w:p w14:paraId="25CB48C9" w14:textId="4884ACD9" w:rsidR="00E622A7" w:rsidRDefault="00E622A7" w:rsidP="003112FE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>4. Clarified on how this resolution advances the student body</w:t>
      </w:r>
      <w:r w:rsidR="00597E1D">
        <w:rPr>
          <w:rFonts w:cs="Georgia"/>
          <w:bCs/>
          <w:sz w:val="24"/>
          <w:szCs w:val="24"/>
        </w:rPr>
        <w:t xml:space="preserve"> and that in </w:t>
      </w:r>
      <w:r w:rsidR="00597E1D">
        <w:rPr>
          <w:rFonts w:cs="Georgia"/>
          <w:bCs/>
          <w:sz w:val="24"/>
          <w:szCs w:val="24"/>
        </w:rPr>
        <w:tab/>
      </w:r>
      <w:r w:rsidR="00597E1D">
        <w:rPr>
          <w:rFonts w:cs="Georgia"/>
          <w:bCs/>
          <w:sz w:val="24"/>
          <w:szCs w:val="24"/>
        </w:rPr>
        <w:tab/>
      </w:r>
      <w:r w:rsidR="00597E1D">
        <w:rPr>
          <w:rFonts w:cs="Georgia"/>
          <w:bCs/>
          <w:sz w:val="24"/>
          <w:szCs w:val="24"/>
        </w:rPr>
        <w:tab/>
        <w:t xml:space="preserve">     the future they want to have events that promote this. </w:t>
      </w:r>
    </w:p>
    <w:p w14:paraId="24E7D295" w14:textId="0A410D38" w:rsidR="00597E1D" w:rsidRDefault="00597E1D" w:rsidP="003112FE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5. The inequalities that women have were discussed—wage gap. </w:t>
      </w:r>
    </w:p>
    <w:p w14:paraId="02637029" w14:textId="13DB17D0" w:rsidR="008A4815" w:rsidRDefault="008A4815" w:rsidP="003112FE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6. The </w:t>
      </w:r>
      <w:proofErr w:type="spellStart"/>
      <w:r>
        <w:rPr>
          <w:rFonts w:cs="Georgia"/>
          <w:bCs/>
          <w:sz w:val="24"/>
          <w:szCs w:val="24"/>
        </w:rPr>
        <w:t>intiative</w:t>
      </w:r>
      <w:proofErr w:type="spellEnd"/>
      <w:r>
        <w:rPr>
          <w:rFonts w:cs="Georgia"/>
          <w:bCs/>
          <w:sz w:val="24"/>
          <w:szCs w:val="24"/>
        </w:rPr>
        <w:t xml:space="preserve"> has written this worldwide for developed and non-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 developed nations. </w:t>
      </w:r>
    </w:p>
    <w:p w14:paraId="70D1D683" w14:textId="7626B1E0" w:rsidR="00093C71" w:rsidRDefault="00093C71" w:rsidP="003112FE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7. The pledge purpose is to show that individual people support furthering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 the role of the </w:t>
      </w:r>
      <w:proofErr w:type="spellStart"/>
      <w:r>
        <w:rPr>
          <w:rFonts w:cs="Georgia"/>
          <w:bCs/>
          <w:sz w:val="24"/>
          <w:szCs w:val="24"/>
        </w:rPr>
        <w:t>geneder</w:t>
      </w:r>
      <w:proofErr w:type="spellEnd"/>
      <w:r>
        <w:rPr>
          <w:rFonts w:cs="Georgia"/>
          <w:bCs/>
          <w:sz w:val="24"/>
          <w:szCs w:val="24"/>
        </w:rPr>
        <w:t xml:space="preserve"> equality. </w:t>
      </w:r>
    </w:p>
    <w:p w14:paraId="4582CB05" w14:textId="45B36757" w:rsidR="00093C71" w:rsidRPr="003112FE" w:rsidRDefault="00093C71" w:rsidP="003112FE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8. Referred to the internal affairs committee. </w:t>
      </w:r>
    </w:p>
    <w:p w14:paraId="3E96E8A2" w14:textId="77777777" w:rsidR="00B44453" w:rsidRPr="00B44453" w:rsidRDefault="00B44453" w:rsidP="00B4445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ASG Senate Bill No. 1 - </w:t>
      </w:r>
      <w:r w:rsidRPr="00B44453">
        <w:rPr>
          <w:rFonts w:ascii="Georgia" w:hAnsi="Georgia"/>
          <w:sz w:val="24"/>
          <w:szCs w:val="24"/>
        </w:rPr>
        <w:t>Constitution and Code Committee Act</w:t>
      </w:r>
    </w:p>
    <w:p w14:paraId="78EB01A7" w14:textId="67E349DF" w:rsidR="00D66C8F" w:rsidRDefault="00B44453" w:rsidP="00D66C8F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Authored by President Andrew </w:t>
      </w:r>
      <w:proofErr w:type="spellStart"/>
      <w:r>
        <w:rPr>
          <w:rFonts w:ascii="Georgia" w:hAnsi="Georgia"/>
          <w:sz w:val="24"/>
          <w:szCs w:val="24"/>
        </w:rPr>
        <w:t>Counce</w:t>
      </w:r>
      <w:proofErr w:type="spellEnd"/>
      <w:r>
        <w:rPr>
          <w:rFonts w:ascii="Georgia" w:hAnsi="Georgia"/>
          <w:sz w:val="24"/>
          <w:szCs w:val="24"/>
        </w:rPr>
        <w:t xml:space="preserve"> and Chair of Senate Colman Betler</w:t>
      </w:r>
    </w:p>
    <w:p w14:paraId="1A97DD9B" w14:textId="77777777" w:rsidR="00D66C8F" w:rsidRDefault="00D66C8F" w:rsidP="00D66C8F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1. This is the body that will re-write the ASG code &amp; constitution. </w:t>
      </w:r>
    </w:p>
    <w:p w14:paraId="1595D77E" w14:textId="0BC777A1" w:rsidR="00D66C8F" w:rsidRDefault="00D66C8F" w:rsidP="00D66C8F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2. The committee will hopefully meet once a week to get this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 w:rsidR="00A774E1">
        <w:rPr>
          <w:rFonts w:cs="Georgia"/>
          <w:bCs/>
          <w:sz w:val="24"/>
          <w:szCs w:val="24"/>
        </w:rPr>
        <w:t xml:space="preserve">     </w:t>
      </w:r>
      <w:r>
        <w:rPr>
          <w:rFonts w:cs="Georgia"/>
          <w:bCs/>
          <w:sz w:val="24"/>
          <w:szCs w:val="24"/>
        </w:rPr>
        <w:t xml:space="preserve">accomplished.  </w:t>
      </w:r>
    </w:p>
    <w:p w14:paraId="46F2F4D2" w14:textId="18E4CEF5" w:rsidR="00A774E1" w:rsidRDefault="00A774E1" w:rsidP="00D66C8F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lastRenderedPageBreak/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3. Anyone can be a part of the committee but sophomores are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  juniors are ideal but if you are running for exec in the Spring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 please do not be </w:t>
      </w:r>
      <w:proofErr w:type="spellStart"/>
      <w:r>
        <w:rPr>
          <w:rFonts w:cs="Georgia"/>
          <w:bCs/>
          <w:sz w:val="24"/>
          <w:szCs w:val="24"/>
        </w:rPr>
        <w:t>apart</w:t>
      </w:r>
      <w:proofErr w:type="spellEnd"/>
      <w:r>
        <w:rPr>
          <w:rFonts w:cs="Georgia"/>
          <w:bCs/>
          <w:sz w:val="24"/>
          <w:szCs w:val="24"/>
        </w:rPr>
        <w:t xml:space="preserve"> of it. </w:t>
      </w:r>
    </w:p>
    <w:p w14:paraId="1CE44A86" w14:textId="7D0BAF06" w:rsidR="00A774E1" w:rsidRDefault="00A774E1" w:rsidP="00D66C8F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4. Senate will nominate within the body after passage of the bill. </w:t>
      </w:r>
    </w:p>
    <w:p w14:paraId="66912928" w14:textId="1485A099" w:rsidR="00B11E6D" w:rsidRPr="00D66C8F" w:rsidRDefault="00B11E6D" w:rsidP="00D66C8F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5. Referred to the internal affairs committee. </w:t>
      </w:r>
    </w:p>
    <w:p w14:paraId="1E5C4BAC" w14:textId="77777777" w:rsidR="00B44453" w:rsidRPr="00B44453" w:rsidRDefault="00744CCA" w:rsidP="00B4445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Sponsored by Senator Clay Smith, Senator Drake </w:t>
      </w:r>
      <w:proofErr w:type="spellStart"/>
      <w:r>
        <w:rPr>
          <w:rFonts w:ascii="Georgia" w:hAnsi="Georgia"/>
          <w:sz w:val="24"/>
          <w:szCs w:val="24"/>
        </w:rPr>
        <w:t>Moudy</w:t>
      </w:r>
      <w:proofErr w:type="spellEnd"/>
      <w:r>
        <w:rPr>
          <w:rFonts w:ascii="Georgia" w:hAnsi="Georgia"/>
          <w:sz w:val="24"/>
          <w:szCs w:val="24"/>
        </w:rPr>
        <w:t>, and Senator Chase Arnold</w:t>
      </w:r>
    </w:p>
    <w:p w14:paraId="55CFB6A3" w14:textId="77777777"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14:paraId="1C9E6B0D" w14:textId="77777777"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625AD"/>
    <w:multiLevelType w:val="hybridMultilevel"/>
    <w:tmpl w:val="316EC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03D1"/>
    <w:rsid w:val="00033F57"/>
    <w:rsid w:val="000538EB"/>
    <w:rsid w:val="00072700"/>
    <w:rsid w:val="00093C71"/>
    <w:rsid w:val="000A0124"/>
    <w:rsid w:val="000E2505"/>
    <w:rsid w:val="00170D57"/>
    <w:rsid w:val="00181DEF"/>
    <w:rsid w:val="00182EA0"/>
    <w:rsid w:val="001A5203"/>
    <w:rsid w:val="001E406D"/>
    <w:rsid w:val="001E7468"/>
    <w:rsid w:val="001E7F84"/>
    <w:rsid w:val="00213478"/>
    <w:rsid w:val="002313DA"/>
    <w:rsid w:val="00256530"/>
    <w:rsid w:val="00277661"/>
    <w:rsid w:val="002A3582"/>
    <w:rsid w:val="002A7F6B"/>
    <w:rsid w:val="002B63F4"/>
    <w:rsid w:val="002B72A1"/>
    <w:rsid w:val="002C2117"/>
    <w:rsid w:val="002F1296"/>
    <w:rsid w:val="003112FE"/>
    <w:rsid w:val="00345A68"/>
    <w:rsid w:val="00395000"/>
    <w:rsid w:val="003B7C29"/>
    <w:rsid w:val="003F5500"/>
    <w:rsid w:val="003F5DF4"/>
    <w:rsid w:val="004138BE"/>
    <w:rsid w:val="004333FE"/>
    <w:rsid w:val="004B0850"/>
    <w:rsid w:val="004B5B78"/>
    <w:rsid w:val="004B6587"/>
    <w:rsid w:val="004F4A75"/>
    <w:rsid w:val="00514B9B"/>
    <w:rsid w:val="00531423"/>
    <w:rsid w:val="00541039"/>
    <w:rsid w:val="005552CC"/>
    <w:rsid w:val="00580F90"/>
    <w:rsid w:val="00597AF1"/>
    <w:rsid w:val="00597E1D"/>
    <w:rsid w:val="00602BFD"/>
    <w:rsid w:val="00603A7C"/>
    <w:rsid w:val="006076AB"/>
    <w:rsid w:val="00631F4D"/>
    <w:rsid w:val="0064336B"/>
    <w:rsid w:val="006869E9"/>
    <w:rsid w:val="00714B1C"/>
    <w:rsid w:val="0073138F"/>
    <w:rsid w:val="00744CCA"/>
    <w:rsid w:val="007878D3"/>
    <w:rsid w:val="00787B8C"/>
    <w:rsid w:val="007C75EE"/>
    <w:rsid w:val="007E60CB"/>
    <w:rsid w:val="0081236D"/>
    <w:rsid w:val="00817FA1"/>
    <w:rsid w:val="00877147"/>
    <w:rsid w:val="008917A4"/>
    <w:rsid w:val="008A4815"/>
    <w:rsid w:val="008E16BD"/>
    <w:rsid w:val="008E37E0"/>
    <w:rsid w:val="0092155B"/>
    <w:rsid w:val="009317BD"/>
    <w:rsid w:val="00986D1C"/>
    <w:rsid w:val="009F0A99"/>
    <w:rsid w:val="009F5CE5"/>
    <w:rsid w:val="00A74347"/>
    <w:rsid w:val="00A774E1"/>
    <w:rsid w:val="00AB6934"/>
    <w:rsid w:val="00B073B1"/>
    <w:rsid w:val="00B11E6D"/>
    <w:rsid w:val="00B251DD"/>
    <w:rsid w:val="00B414C6"/>
    <w:rsid w:val="00B44453"/>
    <w:rsid w:val="00B45E42"/>
    <w:rsid w:val="00B918FE"/>
    <w:rsid w:val="00B97563"/>
    <w:rsid w:val="00BD0A89"/>
    <w:rsid w:val="00BD1A23"/>
    <w:rsid w:val="00BF2B2F"/>
    <w:rsid w:val="00C02601"/>
    <w:rsid w:val="00CB6182"/>
    <w:rsid w:val="00CB6BE4"/>
    <w:rsid w:val="00CF0A62"/>
    <w:rsid w:val="00D05408"/>
    <w:rsid w:val="00D179B6"/>
    <w:rsid w:val="00D266BD"/>
    <w:rsid w:val="00D45BBC"/>
    <w:rsid w:val="00D62E79"/>
    <w:rsid w:val="00D66C8F"/>
    <w:rsid w:val="00D9789B"/>
    <w:rsid w:val="00DC09DB"/>
    <w:rsid w:val="00DF2D9A"/>
    <w:rsid w:val="00E063D2"/>
    <w:rsid w:val="00E37A21"/>
    <w:rsid w:val="00E622A7"/>
    <w:rsid w:val="00EB3C1A"/>
    <w:rsid w:val="00ED2C35"/>
    <w:rsid w:val="00EE3F07"/>
    <w:rsid w:val="00F3156A"/>
    <w:rsid w:val="00F86940"/>
    <w:rsid w:val="00F9036C"/>
    <w:rsid w:val="00FC351F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BEA6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</cp:revision>
  <dcterms:created xsi:type="dcterms:W3CDTF">2017-11-10T18:55:00Z</dcterms:created>
  <dcterms:modified xsi:type="dcterms:W3CDTF">2017-11-10T18:55:00Z</dcterms:modified>
</cp:coreProperties>
</file>