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58743FD0" w:rsidR="00FD4654" w:rsidRPr="004033D2" w:rsidRDefault="009C2907" w:rsidP="00FD4654">
      <w:pPr>
        <w:spacing w:after="0" w:line="240" w:lineRule="auto"/>
        <w:rPr>
          <w:rFonts w:ascii="Georgia" w:hAnsi="Georgia"/>
          <w:i/>
          <w:sz w:val="24"/>
          <w:szCs w:val="24"/>
        </w:rPr>
      </w:pPr>
      <w:r>
        <w:rPr>
          <w:rFonts w:ascii="Georgia" w:hAnsi="Georgia"/>
          <w:i/>
          <w:sz w:val="24"/>
          <w:szCs w:val="24"/>
        </w:rPr>
        <w:t xml:space="preserve">ASG Senate </w:t>
      </w:r>
      <w:r w:rsidR="00375D5A">
        <w:rPr>
          <w:rFonts w:ascii="Georgia" w:hAnsi="Georgia"/>
          <w:i/>
          <w:sz w:val="24"/>
          <w:szCs w:val="24"/>
        </w:rPr>
        <w:t>Resolution</w:t>
      </w:r>
      <w:r w:rsidR="00FD4654" w:rsidRPr="004033D2">
        <w:rPr>
          <w:rFonts w:ascii="Georgia" w:hAnsi="Georgia"/>
          <w:i/>
          <w:sz w:val="24"/>
          <w:szCs w:val="24"/>
        </w:rPr>
        <w:t xml:space="preserve"> No.</w:t>
      </w:r>
      <w:r w:rsidR="005D2771">
        <w:rPr>
          <w:rFonts w:ascii="Georgia" w:hAnsi="Georgia"/>
          <w:i/>
          <w:sz w:val="24"/>
          <w:szCs w:val="24"/>
        </w:rPr>
        <w:t xml:space="preserve"> </w:t>
      </w:r>
      <w:r w:rsidR="00C31088">
        <w:rPr>
          <w:rFonts w:ascii="Georgia" w:hAnsi="Georgia"/>
          <w:i/>
          <w:sz w:val="24"/>
          <w:szCs w:val="24"/>
        </w:rPr>
        <w:t>7</w:t>
      </w:r>
      <w:r w:rsidR="00FD4654">
        <w:rPr>
          <w:rFonts w:ascii="Georgia" w:hAnsi="Georgia"/>
          <w:i/>
          <w:sz w:val="24"/>
          <w:szCs w:val="24"/>
        </w:rPr>
        <w:t xml:space="preserve"> </w:t>
      </w:r>
    </w:p>
    <w:p w14:paraId="1D7021A1" w14:textId="7DECEC41"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AD7F15">
        <w:rPr>
          <w:rFonts w:ascii="Georgia" w:hAnsi="Georgia"/>
          <w:sz w:val="24"/>
          <w:szCs w:val="24"/>
        </w:rPr>
        <w:t xml:space="preserve"> Colman Betler and J.P. Gairhan</w:t>
      </w:r>
      <w:r w:rsidR="00034728">
        <w:rPr>
          <w:rFonts w:ascii="Georgia" w:hAnsi="Georgia"/>
          <w:sz w:val="24"/>
          <w:szCs w:val="24"/>
        </w:rPr>
        <w:t xml:space="preserve"> </w:t>
      </w:r>
    </w:p>
    <w:p w14:paraId="71C6EF28" w14:textId="50036E96" w:rsidR="008B2F18" w:rsidRDefault="00FD4654" w:rsidP="005D57B7">
      <w:pPr>
        <w:spacing w:after="0" w:line="240" w:lineRule="auto"/>
        <w:ind w:left="1260" w:hanging="1260"/>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034728">
        <w:rPr>
          <w:rFonts w:ascii="Georgia" w:hAnsi="Georgia"/>
          <w:sz w:val="24"/>
          <w:szCs w:val="24"/>
        </w:rPr>
        <w:t xml:space="preserve"> Luke Humphrey, Maria Calderon</w:t>
      </w:r>
      <w:r w:rsidR="00543919">
        <w:rPr>
          <w:rFonts w:ascii="Georgia" w:hAnsi="Georgia"/>
          <w:sz w:val="24"/>
          <w:szCs w:val="24"/>
        </w:rPr>
        <w:t xml:space="preserve">, Ryann Alonso, Kyle Ward, Kevin Sacks, Andrew Estes, Courtney Brooks, Wes </w:t>
      </w:r>
      <w:proofErr w:type="spellStart"/>
      <w:r w:rsidR="00543919">
        <w:rPr>
          <w:rFonts w:ascii="Georgia" w:hAnsi="Georgia"/>
          <w:sz w:val="24"/>
          <w:szCs w:val="24"/>
        </w:rPr>
        <w:t>Prewett</w:t>
      </w:r>
      <w:proofErr w:type="spellEnd"/>
      <w:r w:rsidR="00543919">
        <w:rPr>
          <w:rFonts w:ascii="Georgia" w:hAnsi="Georgia"/>
          <w:sz w:val="24"/>
          <w:szCs w:val="24"/>
        </w:rPr>
        <w:t xml:space="preserve">, Abigail Walker, Sarah Kueter, Jessie Loechler, Amarachi </w:t>
      </w:r>
      <w:proofErr w:type="spellStart"/>
      <w:r w:rsidR="00543919">
        <w:rPr>
          <w:rFonts w:ascii="Georgia" w:hAnsi="Georgia"/>
          <w:sz w:val="24"/>
          <w:szCs w:val="24"/>
        </w:rPr>
        <w:t>Onyebueke</w:t>
      </w:r>
      <w:proofErr w:type="spellEnd"/>
      <w:r w:rsidR="00543919">
        <w:rPr>
          <w:rFonts w:ascii="Georgia" w:hAnsi="Georgia"/>
          <w:sz w:val="24"/>
          <w:szCs w:val="24"/>
        </w:rPr>
        <w:t xml:space="preserve">, Caroline Dallas, Nathan Smith, Andrew Counce, Jesse Kloss, Dani Zapata, Triston Cross, Blake Flemister, Macarena Arce, </w:t>
      </w:r>
      <w:proofErr w:type="spellStart"/>
      <w:r w:rsidR="00543919">
        <w:rPr>
          <w:rFonts w:ascii="Georgia" w:hAnsi="Georgia"/>
          <w:sz w:val="24"/>
          <w:szCs w:val="24"/>
        </w:rPr>
        <w:t>Patric</w:t>
      </w:r>
      <w:proofErr w:type="spellEnd"/>
      <w:r w:rsidR="00543919">
        <w:rPr>
          <w:rFonts w:ascii="Georgia" w:hAnsi="Georgia"/>
          <w:sz w:val="24"/>
          <w:szCs w:val="24"/>
        </w:rPr>
        <w:t xml:space="preserve"> </w:t>
      </w:r>
      <w:proofErr w:type="spellStart"/>
      <w:r w:rsidR="00543919">
        <w:rPr>
          <w:rFonts w:ascii="Georgia" w:hAnsi="Georgia"/>
          <w:sz w:val="24"/>
          <w:szCs w:val="24"/>
        </w:rPr>
        <w:t>Waymire</w:t>
      </w:r>
      <w:proofErr w:type="spellEnd"/>
      <w:r w:rsidR="00543919">
        <w:rPr>
          <w:rFonts w:ascii="Georgia" w:hAnsi="Georgia"/>
          <w:sz w:val="24"/>
          <w:szCs w:val="24"/>
        </w:rPr>
        <w:t>, Aaron Smiley, Moses Agare, Mateo Lopez, Ashwin D’ Souza, Hannah White</w:t>
      </w:r>
      <w:bookmarkStart w:id="0" w:name="_GoBack"/>
      <w:bookmarkEnd w:id="0"/>
    </w:p>
    <w:p w14:paraId="77D1D148" w14:textId="77777777" w:rsidR="00FD4654" w:rsidRPr="004033D2" w:rsidRDefault="00FD4654" w:rsidP="00FD4654">
      <w:pPr>
        <w:spacing w:after="0" w:line="240" w:lineRule="auto"/>
        <w:rPr>
          <w:rFonts w:ascii="Georgia" w:hAnsi="Georgia"/>
          <w:b/>
          <w:sz w:val="24"/>
          <w:szCs w:val="24"/>
        </w:rPr>
      </w:pPr>
    </w:p>
    <w:p w14:paraId="630A6A15" w14:textId="4D38F1A0" w:rsidR="00FD4654" w:rsidRDefault="00AD7F15" w:rsidP="00AD7F15">
      <w:pPr>
        <w:spacing w:after="0"/>
        <w:jc w:val="center"/>
        <w:rPr>
          <w:rFonts w:ascii="Georgia" w:hAnsi="Georgia"/>
          <w:b/>
          <w:sz w:val="24"/>
          <w:szCs w:val="24"/>
        </w:rPr>
      </w:pPr>
      <w:r>
        <w:rPr>
          <w:rFonts w:ascii="Georgia" w:hAnsi="Georgia"/>
          <w:b/>
          <w:sz w:val="24"/>
          <w:szCs w:val="24"/>
        </w:rPr>
        <w:t xml:space="preserve">A Resolution to Support a University of Arkansas Airport Shuttle Service </w:t>
      </w:r>
    </w:p>
    <w:p w14:paraId="56241F69" w14:textId="77777777" w:rsidR="00AD7F15" w:rsidRDefault="00AD7F15" w:rsidP="00AD7F15">
      <w:pPr>
        <w:spacing w:after="0"/>
        <w:jc w:val="center"/>
        <w:rPr>
          <w:rFonts w:ascii="Georgia" w:hAnsi="Georgia"/>
          <w:sz w:val="24"/>
          <w:szCs w:val="24"/>
        </w:rPr>
      </w:pPr>
    </w:p>
    <w:p w14:paraId="392E7B49" w14:textId="0169B326" w:rsidR="009C2907" w:rsidRPr="009C2907" w:rsidRDefault="00FD4654" w:rsidP="009C2907">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AD7F15">
        <w:rPr>
          <w:rFonts w:ascii="Georgia" w:hAnsi="Georgia"/>
          <w:sz w:val="24"/>
          <w:szCs w:val="24"/>
        </w:rPr>
        <w:t>the University of Arkansas at Fayetteville continues enroll more and more students originally from outside the state of Arkansas; and</w:t>
      </w:r>
    </w:p>
    <w:p w14:paraId="5D50DB0F" w14:textId="77777777" w:rsidR="007571F1" w:rsidRDefault="007571F1" w:rsidP="007571F1">
      <w:pPr>
        <w:spacing w:after="0"/>
        <w:ind w:left="1440" w:hanging="1440"/>
        <w:rPr>
          <w:rFonts w:ascii="Georgia" w:hAnsi="Georgia"/>
          <w:sz w:val="24"/>
          <w:szCs w:val="24"/>
        </w:rPr>
      </w:pPr>
    </w:p>
    <w:p w14:paraId="725FF698" w14:textId="678EC11C" w:rsidR="009C2907" w:rsidRDefault="009C2907"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AD7F15">
        <w:rPr>
          <w:rFonts w:ascii="Georgia" w:hAnsi="Georgia"/>
          <w:sz w:val="24"/>
          <w:szCs w:val="24"/>
        </w:rPr>
        <w:t xml:space="preserve">the only existing policy with regards to an airport shuttle service is the university suggesting that students download and use the Uber app; and </w:t>
      </w:r>
      <w:r w:rsidRPr="009C2907">
        <w:rPr>
          <w:rFonts w:ascii="Georgia" w:hAnsi="Georgia"/>
          <w:sz w:val="24"/>
          <w:szCs w:val="24"/>
        </w:rPr>
        <w:t xml:space="preserve"> </w:t>
      </w:r>
    </w:p>
    <w:p w14:paraId="5015D29A" w14:textId="77777777" w:rsidR="009C2907" w:rsidRDefault="009C2907" w:rsidP="005D2771">
      <w:pPr>
        <w:spacing w:after="0"/>
        <w:ind w:left="1440" w:hanging="1440"/>
        <w:rPr>
          <w:rFonts w:ascii="Georgia" w:hAnsi="Georgia"/>
          <w:sz w:val="24"/>
          <w:szCs w:val="24"/>
        </w:rPr>
      </w:pPr>
    </w:p>
    <w:p w14:paraId="0E9410E3" w14:textId="1DC5CC2A" w:rsidR="009C2907" w:rsidRDefault="009C2907" w:rsidP="005D2771">
      <w:pPr>
        <w:spacing w:after="0"/>
        <w:ind w:left="1440" w:hanging="1440"/>
        <w:rPr>
          <w:rFonts w:ascii="Georgia" w:hAnsi="Georgia"/>
          <w:sz w:val="24"/>
          <w:szCs w:val="24"/>
        </w:rPr>
      </w:pPr>
      <w:r>
        <w:rPr>
          <w:rFonts w:ascii="Georgia" w:hAnsi="Georgia"/>
          <w:sz w:val="24"/>
          <w:szCs w:val="24"/>
        </w:rPr>
        <w:t>Whereas,</w:t>
      </w:r>
      <w:r>
        <w:rPr>
          <w:rFonts w:ascii="Georgia" w:hAnsi="Georgia"/>
          <w:sz w:val="24"/>
          <w:szCs w:val="24"/>
        </w:rPr>
        <w:tab/>
      </w:r>
      <w:r w:rsidR="00AD7F15">
        <w:rPr>
          <w:rFonts w:ascii="Georgia" w:hAnsi="Georgia"/>
          <w:sz w:val="24"/>
          <w:szCs w:val="24"/>
        </w:rPr>
        <w:t xml:space="preserve">the Base Charge on an Uber ride from Fayetteville, Arkansas to the </w:t>
      </w:r>
      <w:r w:rsidR="00C036D3">
        <w:rPr>
          <w:rFonts w:ascii="Georgia" w:hAnsi="Georgia"/>
          <w:sz w:val="24"/>
          <w:szCs w:val="24"/>
        </w:rPr>
        <w:t>Northwest Arkansas Regional Airport costs between $36-$48 for a one-way ride; and</w:t>
      </w:r>
    </w:p>
    <w:p w14:paraId="05321B95" w14:textId="77777777" w:rsidR="00EC7A3E" w:rsidRDefault="00EC7A3E" w:rsidP="005D2771">
      <w:pPr>
        <w:spacing w:after="0"/>
        <w:ind w:left="1440" w:hanging="1440"/>
        <w:rPr>
          <w:rFonts w:ascii="Georgia" w:hAnsi="Georgia"/>
          <w:sz w:val="24"/>
          <w:szCs w:val="24"/>
        </w:rPr>
      </w:pPr>
    </w:p>
    <w:p w14:paraId="228E2750" w14:textId="2B7DDDDF" w:rsidR="00EC7A3E" w:rsidRPr="00EC7A3E" w:rsidRDefault="00EC7A3E" w:rsidP="005D2771">
      <w:pPr>
        <w:spacing w:after="0"/>
        <w:ind w:left="1440" w:hanging="1440"/>
        <w:rPr>
          <w:rFonts w:ascii="Georgia" w:hAnsi="Georgia"/>
          <w:sz w:val="24"/>
          <w:szCs w:val="24"/>
          <w:vertAlign w:val="superscript"/>
        </w:rPr>
      </w:pPr>
      <w:r>
        <w:rPr>
          <w:rFonts w:ascii="Georgia" w:hAnsi="Georgia"/>
          <w:sz w:val="24"/>
          <w:szCs w:val="24"/>
        </w:rPr>
        <w:t>Whereas,</w:t>
      </w:r>
      <w:r>
        <w:rPr>
          <w:rFonts w:ascii="Georgia" w:hAnsi="Georgia"/>
          <w:sz w:val="24"/>
          <w:szCs w:val="24"/>
        </w:rPr>
        <w:tab/>
      </w:r>
      <w:r w:rsidR="00AD7F15" w:rsidRPr="00AD7F15">
        <w:rPr>
          <w:rFonts w:ascii="Georgia" w:hAnsi="Georgia"/>
          <w:sz w:val="24"/>
          <w:szCs w:val="24"/>
        </w:rPr>
        <w:t xml:space="preserve">a similar institution, the University of Alabama, uses a service called </w:t>
      </w:r>
      <w:proofErr w:type="spellStart"/>
      <w:r w:rsidR="00AD7F15" w:rsidRPr="00AD7F15">
        <w:rPr>
          <w:rFonts w:ascii="Georgia" w:hAnsi="Georgia"/>
          <w:sz w:val="24"/>
          <w:szCs w:val="24"/>
        </w:rPr>
        <w:t>CrimsonRide</w:t>
      </w:r>
      <w:proofErr w:type="spellEnd"/>
      <w:r w:rsidR="00AD7F15" w:rsidRPr="00AD7F15">
        <w:rPr>
          <w:rFonts w:ascii="Georgia" w:hAnsi="Georgia"/>
          <w:sz w:val="24"/>
          <w:szCs w:val="24"/>
        </w:rPr>
        <w:t xml:space="preserve"> that allows students to pay</w:t>
      </w:r>
      <w:r w:rsidR="00C036D3">
        <w:rPr>
          <w:rFonts w:ascii="Georgia" w:hAnsi="Georgia"/>
          <w:sz w:val="24"/>
          <w:szCs w:val="24"/>
        </w:rPr>
        <w:t xml:space="preserve"> $50 for round-trip service at a similar distance; and</w:t>
      </w:r>
    </w:p>
    <w:p w14:paraId="7864ED07" w14:textId="77777777" w:rsidR="00EC7A3E" w:rsidRDefault="00EC7A3E" w:rsidP="005D2771">
      <w:pPr>
        <w:spacing w:after="0"/>
        <w:ind w:left="1440" w:hanging="1440"/>
        <w:rPr>
          <w:rFonts w:ascii="Georgia" w:hAnsi="Georgia"/>
          <w:sz w:val="24"/>
          <w:szCs w:val="24"/>
        </w:rPr>
      </w:pPr>
    </w:p>
    <w:p w14:paraId="1727FEE1" w14:textId="6223B442" w:rsidR="00EC7A3E" w:rsidRPr="00EC7A3E" w:rsidRDefault="00C036D3" w:rsidP="005D2771">
      <w:pPr>
        <w:spacing w:after="0"/>
        <w:ind w:left="1440" w:hanging="1440"/>
        <w:rPr>
          <w:rFonts w:ascii="Georgia" w:hAnsi="Georgia"/>
          <w:sz w:val="24"/>
          <w:szCs w:val="24"/>
          <w:vertAlign w:val="superscript"/>
        </w:rPr>
      </w:pPr>
      <w:r>
        <w:rPr>
          <w:rFonts w:ascii="Georgia" w:hAnsi="Georgia"/>
          <w:sz w:val="24"/>
          <w:szCs w:val="24"/>
        </w:rPr>
        <w:t>Whereas,</w:t>
      </w:r>
      <w:r>
        <w:rPr>
          <w:rFonts w:ascii="Georgia" w:hAnsi="Georgia"/>
          <w:sz w:val="24"/>
          <w:szCs w:val="24"/>
        </w:rPr>
        <w:tab/>
        <w:t>the University of Mississippi (Ole Miss) offers a service that travels over an hour away to the Memphis International Airport in order to serve students; and</w:t>
      </w:r>
    </w:p>
    <w:p w14:paraId="14AD498F" w14:textId="77777777" w:rsidR="009C2907" w:rsidRDefault="009C2907" w:rsidP="005D2771">
      <w:pPr>
        <w:spacing w:after="0"/>
        <w:ind w:left="1440" w:hanging="1440"/>
        <w:rPr>
          <w:rFonts w:ascii="Georgia" w:hAnsi="Georgia"/>
          <w:sz w:val="24"/>
          <w:szCs w:val="24"/>
        </w:rPr>
      </w:pPr>
    </w:p>
    <w:p w14:paraId="4A6EE467" w14:textId="5596C3DE" w:rsidR="009C2907" w:rsidRDefault="009C2907" w:rsidP="005D2771">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r>
      <w:r w:rsidR="00C036D3" w:rsidRPr="00C036D3">
        <w:rPr>
          <w:rFonts w:ascii="Georgia" w:hAnsi="Georgia"/>
          <w:sz w:val="24"/>
          <w:szCs w:val="24"/>
        </w:rPr>
        <w:t>one of the most common questions asked of University of Arkansas Orientati</w:t>
      </w:r>
      <w:r w:rsidR="00034728">
        <w:rPr>
          <w:rFonts w:ascii="Georgia" w:hAnsi="Georgia"/>
          <w:sz w:val="24"/>
          <w:szCs w:val="24"/>
        </w:rPr>
        <w:t>on Mentors is related in some se</w:t>
      </w:r>
      <w:r w:rsidR="00034728" w:rsidRPr="00C036D3">
        <w:rPr>
          <w:rFonts w:ascii="Georgia" w:hAnsi="Georgia"/>
          <w:sz w:val="24"/>
          <w:szCs w:val="24"/>
        </w:rPr>
        <w:t>nse</w:t>
      </w:r>
      <w:r w:rsidR="00C036D3" w:rsidRPr="00C036D3">
        <w:rPr>
          <w:rFonts w:ascii="Georgia" w:hAnsi="Georgia"/>
          <w:sz w:val="24"/>
          <w:szCs w:val="24"/>
        </w:rPr>
        <w:t xml:space="preserve"> to transportation to and from the airport; and</w:t>
      </w:r>
    </w:p>
    <w:p w14:paraId="1AF50984" w14:textId="77777777" w:rsidR="009C2907" w:rsidRDefault="009C2907" w:rsidP="005D2771">
      <w:pPr>
        <w:spacing w:after="0"/>
        <w:ind w:left="1440" w:hanging="1440"/>
        <w:rPr>
          <w:rFonts w:ascii="Georgia" w:hAnsi="Georgia"/>
          <w:sz w:val="24"/>
          <w:szCs w:val="24"/>
        </w:rPr>
      </w:pPr>
    </w:p>
    <w:p w14:paraId="01F0C630" w14:textId="6F61652D" w:rsidR="00D81BC0" w:rsidRDefault="009C2907" w:rsidP="005D2771">
      <w:pPr>
        <w:spacing w:after="0"/>
        <w:ind w:left="1440" w:hanging="1440"/>
        <w:rPr>
          <w:rFonts w:ascii="Georgia" w:hAnsi="Georgia"/>
          <w:sz w:val="24"/>
          <w:szCs w:val="24"/>
        </w:rPr>
      </w:pPr>
      <w:r>
        <w:rPr>
          <w:rFonts w:ascii="Georgia" w:hAnsi="Georgia"/>
          <w:sz w:val="24"/>
          <w:szCs w:val="24"/>
        </w:rPr>
        <w:t xml:space="preserve">Whereas, </w:t>
      </w:r>
      <w:r>
        <w:rPr>
          <w:rFonts w:ascii="Georgia" w:hAnsi="Georgia"/>
          <w:sz w:val="24"/>
          <w:szCs w:val="24"/>
        </w:rPr>
        <w:tab/>
      </w:r>
      <w:r w:rsidR="00FE5F7F">
        <w:rPr>
          <w:rFonts w:ascii="Georgia" w:hAnsi="Georgia"/>
          <w:sz w:val="24"/>
          <w:szCs w:val="24"/>
        </w:rPr>
        <w:t>the university should attempt to assist all students that choose airline travel as their preferred transportation</w:t>
      </w:r>
      <w:r w:rsidR="00034728">
        <w:rPr>
          <w:rFonts w:ascii="Georgia" w:hAnsi="Georgia"/>
          <w:sz w:val="24"/>
          <w:szCs w:val="24"/>
        </w:rPr>
        <w:t xml:space="preserve"> to the XNA airport</w:t>
      </w:r>
      <w:r w:rsidR="00FE5F7F">
        <w:rPr>
          <w:rFonts w:ascii="Georgia" w:hAnsi="Georgia"/>
          <w:sz w:val="24"/>
          <w:szCs w:val="24"/>
        </w:rPr>
        <w:t>; and</w:t>
      </w:r>
    </w:p>
    <w:p w14:paraId="767DEC64" w14:textId="12B9F0AB" w:rsidR="00666199" w:rsidRDefault="009C2907" w:rsidP="009C2907">
      <w:pPr>
        <w:spacing w:after="0"/>
        <w:rPr>
          <w:rFonts w:ascii="Georgia" w:hAnsi="Georgia"/>
          <w:sz w:val="24"/>
          <w:szCs w:val="24"/>
        </w:rPr>
      </w:pPr>
      <w:r w:rsidRPr="009C2907">
        <w:rPr>
          <w:rFonts w:ascii="Georgia" w:hAnsi="Georgia"/>
          <w:sz w:val="24"/>
          <w:szCs w:val="24"/>
        </w:rPr>
        <w:t xml:space="preserve"> </w:t>
      </w:r>
    </w:p>
    <w:p w14:paraId="0CEFDCF5" w14:textId="77777777" w:rsidR="00505261" w:rsidRDefault="00505261" w:rsidP="007571F1">
      <w:pPr>
        <w:spacing w:after="0"/>
        <w:ind w:left="1440" w:hanging="1440"/>
        <w:rPr>
          <w:rFonts w:ascii="Georgia" w:hAnsi="Georgia"/>
          <w:sz w:val="24"/>
          <w:szCs w:val="24"/>
        </w:rPr>
      </w:pPr>
    </w:p>
    <w:p w14:paraId="36B562A6" w14:textId="304DD57B" w:rsidR="009C2907" w:rsidRDefault="00505261" w:rsidP="0071274B">
      <w:pPr>
        <w:spacing w:after="0"/>
        <w:ind w:left="3600" w:hanging="3600"/>
        <w:rPr>
          <w:rFonts w:ascii="Georgia" w:hAnsi="Georgia"/>
          <w:sz w:val="24"/>
          <w:szCs w:val="24"/>
        </w:rPr>
      </w:pPr>
      <w:r>
        <w:rPr>
          <w:rFonts w:ascii="Georgia" w:hAnsi="Georgia"/>
          <w:sz w:val="24"/>
          <w:szCs w:val="24"/>
        </w:rPr>
        <w:t>Be it therefore resolved:</w:t>
      </w:r>
      <w:r>
        <w:rPr>
          <w:rFonts w:ascii="Georgia" w:hAnsi="Georgia"/>
          <w:sz w:val="24"/>
          <w:szCs w:val="24"/>
        </w:rPr>
        <w:tab/>
      </w:r>
      <w:r w:rsidR="009C2907">
        <w:rPr>
          <w:rFonts w:ascii="Georgia" w:hAnsi="Georgia"/>
          <w:sz w:val="24"/>
          <w:szCs w:val="24"/>
        </w:rPr>
        <w:t xml:space="preserve">the Associated Student Government Senate encourages the Parking and Transit Department </w:t>
      </w:r>
      <w:r w:rsidR="00C036D3">
        <w:rPr>
          <w:rFonts w:ascii="Georgia" w:hAnsi="Georgia"/>
          <w:sz w:val="24"/>
          <w:szCs w:val="24"/>
        </w:rPr>
        <w:t>to install a shuttle service from campus to the Northwest Arkansas Regional Airport.</w:t>
      </w:r>
    </w:p>
    <w:p w14:paraId="2DDEFA1B" w14:textId="77777777" w:rsidR="009C2907" w:rsidRDefault="009C2907" w:rsidP="0071274B">
      <w:pPr>
        <w:spacing w:after="0"/>
        <w:ind w:left="3600" w:hanging="3600"/>
        <w:rPr>
          <w:rFonts w:ascii="Georgia" w:hAnsi="Georgia"/>
          <w:sz w:val="24"/>
          <w:szCs w:val="24"/>
        </w:rPr>
      </w:pPr>
    </w:p>
    <w:p w14:paraId="2D2AF13D" w14:textId="201DBEDE" w:rsidR="00770F9A" w:rsidRDefault="009C2907" w:rsidP="0071274B">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r>
      <w:r w:rsidR="00C036D3">
        <w:rPr>
          <w:rFonts w:ascii="Georgia" w:hAnsi="Georgia"/>
          <w:sz w:val="24"/>
          <w:szCs w:val="24"/>
        </w:rPr>
        <w:t>that any fare or price systems that the Parking and Transit Department deemed economical would more than benefit the financial status of students and assist them against unnecessary travel expenditures</w:t>
      </w:r>
      <w:r w:rsidR="00034728">
        <w:rPr>
          <w:rFonts w:ascii="Georgia" w:hAnsi="Georgia"/>
          <w:sz w:val="24"/>
          <w:szCs w:val="24"/>
        </w:rPr>
        <w:t>; and</w:t>
      </w:r>
    </w:p>
    <w:p w14:paraId="303016B4" w14:textId="77777777" w:rsidR="00034728" w:rsidRDefault="00034728" w:rsidP="0071274B">
      <w:pPr>
        <w:spacing w:after="0"/>
        <w:ind w:left="3600" w:hanging="3600"/>
        <w:rPr>
          <w:rFonts w:ascii="Georgia" w:hAnsi="Georgia"/>
          <w:sz w:val="24"/>
          <w:szCs w:val="24"/>
        </w:rPr>
      </w:pPr>
    </w:p>
    <w:p w14:paraId="33D93E5A" w14:textId="7B35E3AE" w:rsidR="00034728" w:rsidRDefault="00034728" w:rsidP="00034728">
      <w:pPr>
        <w:spacing w:after="0"/>
        <w:ind w:left="3600" w:hanging="3600"/>
        <w:rPr>
          <w:rFonts w:ascii="Georgia" w:hAnsi="Georgia"/>
          <w:sz w:val="24"/>
          <w:szCs w:val="24"/>
        </w:rPr>
      </w:pPr>
      <w:r>
        <w:rPr>
          <w:rFonts w:ascii="Georgia" w:hAnsi="Georgia"/>
          <w:sz w:val="24"/>
          <w:szCs w:val="24"/>
        </w:rPr>
        <w:t>Be it further resolved:</w:t>
      </w:r>
      <w:r>
        <w:rPr>
          <w:rFonts w:ascii="Georgia" w:hAnsi="Georgia"/>
          <w:sz w:val="24"/>
          <w:szCs w:val="24"/>
        </w:rPr>
        <w:tab/>
        <w:t xml:space="preserve">Associated Student Government Director of Campus Life Andrew Counce along with Tristan Locke, the Director of Parking and Transit would be able to follow up on this resolution and work with any and all university officials willing to make such a service possible. </w:t>
      </w:r>
    </w:p>
    <w:p w14:paraId="3BDA77C8" w14:textId="5AFFF1D9" w:rsidR="00BD423E" w:rsidRDefault="003C59E5" w:rsidP="00FE5F7F">
      <w:pPr>
        <w:spacing w:after="0"/>
        <w:rPr>
          <w:rFonts w:ascii="Georgia" w:hAnsi="Georgia"/>
          <w:sz w:val="24"/>
          <w:szCs w:val="24"/>
        </w:rPr>
      </w:pPr>
      <w:r>
        <w:rPr>
          <w:rFonts w:ascii="Georgia" w:hAnsi="Georgia"/>
          <w:sz w:val="24"/>
          <w:szCs w:val="24"/>
        </w:rPr>
        <w:tab/>
      </w:r>
    </w:p>
    <w:p w14:paraId="5253EDD3" w14:textId="5F9D3139" w:rsidR="00BD423E" w:rsidRPr="00FE3A86" w:rsidRDefault="00BD423E" w:rsidP="0071274B">
      <w:pPr>
        <w:spacing w:after="0"/>
        <w:ind w:left="3600" w:hanging="3600"/>
        <w:rPr>
          <w:rFonts w:ascii="Georgia" w:hAnsi="Georgia"/>
          <w:sz w:val="24"/>
          <w:szCs w:val="24"/>
        </w:rPr>
      </w:pPr>
      <w:r>
        <w:rPr>
          <w:rFonts w:ascii="Georgia" w:hAnsi="Georgia"/>
          <w:sz w:val="24"/>
          <w:szCs w:val="24"/>
        </w:rPr>
        <w:t>Be it further and finally resolved:</w:t>
      </w:r>
      <w:r>
        <w:rPr>
          <w:rFonts w:ascii="Georgia" w:hAnsi="Georgia"/>
          <w:sz w:val="24"/>
          <w:szCs w:val="24"/>
        </w:rPr>
        <w:tab/>
        <w:t xml:space="preserve">This resolution be sent to the University of Arkansas Transit and Parking department </w:t>
      </w:r>
      <w:r w:rsidR="00C036D3">
        <w:rPr>
          <w:rFonts w:ascii="Georgia" w:hAnsi="Georgia"/>
          <w:sz w:val="24"/>
          <w:szCs w:val="24"/>
        </w:rPr>
        <w:t xml:space="preserve">to be considered and explored as a service to be installed in the future. </w:t>
      </w:r>
    </w:p>
    <w:p w14:paraId="19137C6E" w14:textId="77777777" w:rsidR="00FD4654" w:rsidRPr="004033D2" w:rsidRDefault="00FD4654" w:rsidP="00FD4654">
      <w:pPr>
        <w:pBdr>
          <w:bottom w:val="single" w:sz="12" w:space="1" w:color="auto"/>
        </w:pBdr>
        <w:spacing w:after="0"/>
        <w:rPr>
          <w:rFonts w:ascii="Georgia" w:hAnsi="Georgia"/>
          <w:sz w:val="24"/>
          <w:szCs w:val="24"/>
        </w:rPr>
      </w:pP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2C005773"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Amendments: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77777777"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39C3C7C7"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4F172693" w:rsidR="00FD4654" w:rsidRPr="004033D2" w:rsidRDefault="00115572" w:rsidP="008B2F18">
      <w:pPr>
        <w:tabs>
          <w:tab w:val="left" w:pos="6930"/>
        </w:tabs>
        <w:spacing w:after="0"/>
        <w:rPr>
          <w:rFonts w:ascii="Georgia" w:hAnsi="Georgia"/>
          <w:sz w:val="24"/>
          <w:szCs w:val="24"/>
        </w:rPr>
      </w:pPr>
      <w:r>
        <w:rPr>
          <w:rFonts w:ascii="Georgia" w:hAnsi="Georgia"/>
          <w:sz w:val="24"/>
          <w:szCs w:val="24"/>
        </w:rPr>
        <w:t>Will Watkins</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7F19E5E8" w:rsidR="00FD4654" w:rsidRPr="00E52A24" w:rsidRDefault="00115572" w:rsidP="00E52A24">
      <w:pPr>
        <w:tabs>
          <w:tab w:val="left" w:pos="6930"/>
        </w:tabs>
        <w:spacing w:after="0"/>
        <w:rPr>
          <w:rFonts w:ascii="Georgia" w:hAnsi="Georgia"/>
          <w:sz w:val="24"/>
          <w:szCs w:val="24"/>
        </w:rPr>
      </w:pPr>
      <w:r>
        <w:rPr>
          <w:rFonts w:ascii="Georgia" w:hAnsi="Georgia"/>
          <w:sz w:val="24"/>
          <w:szCs w:val="24"/>
        </w:rPr>
        <w:t>Connor Flocks</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35710" w14:textId="77777777" w:rsidR="00B90130" w:rsidRPr="005E10AD" w:rsidRDefault="00B90130" w:rsidP="00166071">
      <w:pPr>
        <w:spacing w:after="0" w:line="240" w:lineRule="auto"/>
        <w:rPr>
          <w:rFonts w:ascii="Georgia" w:hAnsi="Georgia"/>
          <w:sz w:val="20"/>
        </w:rPr>
      </w:pPr>
      <w:r>
        <w:separator/>
      </w:r>
    </w:p>
  </w:endnote>
  <w:endnote w:type="continuationSeparator" w:id="0">
    <w:p w14:paraId="5D41ED50" w14:textId="77777777" w:rsidR="00B90130" w:rsidRPr="005E10AD" w:rsidRDefault="00B90130"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0990278E"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543919">
      <w:rPr>
        <w:rStyle w:val="PageNumber"/>
        <w:rFonts w:ascii="Georgia" w:hAnsi="Georgia"/>
        <w:noProof/>
        <w:sz w:val="20"/>
        <w:szCs w:val="20"/>
      </w:rPr>
      <w:t>2</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E14AA" w14:textId="77777777" w:rsidR="00B90130" w:rsidRPr="005E10AD" w:rsidRDefault="00B90130" w:rsidP="00166071">
      <w:pPr>
        <w:spacing w:after="0" w:line="240" w:lineRule="auto"/>
        <w:rPr>
          <w:rFonts w:ascii="Georgia" w:hAnsi="Georgia"/>
          <w:sz w:val="20"/>
        </w:rPr>
      </w:pPr>
      <w:r>
        <w:separator/>
      </w:r>
    </w:p>
  </w:footnote>
  <w:footnote w:type="continuationSeparator" w:id="0">
    <w:p w14:paraId="5456C1A7" w14:textId="77777777" w:rsidR="00B90130" w:rsidRPr="005E10AD" w:rsidRDefault="00B90130"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034728"/>
    <w:rsid w:val="0008095C"/>
    <w:rsid w:val="00115572"/>
    <w:rsid w:val="001362F3"/>
    <w:rsid w:val="00140DAC"/>
    <w:rsid w:val="00144D11"/>
    <w:rsid w:val="00161A55"/>
    <w:rsid w:val="00166071"/>
    <w:rsid w:val="001660C2"/>
    <w:rsid w:val="001844F1"/>
    <w:rsid w:val="001C0624"/>
    <w:rsid w:val="001F3431"/>
    <w:rsid w:val="002461E2"/>
    <w:rsid w:val="002A72E4"/>
    <w:rsid w:val="00331853"/>
    <w:rsid w:val="00335315"/>
    <w:rsid w:val="00351852"/>
    <w:rsid w:val="00375D5A"/>
    <w:rsid w:val="0038284A"/>
    <w:rsid w:val="003A28BE"/>
    <w:rsid w:val="003C59E5"/>
    <w:rsid w:val="00401329"/>
    <w:rsid w:val="00414609"/>
    <w:rsid w:val="004709B7"/>
    <w:rsid w:val="004A74EE"/>
    <w:rsid w:val="004C1DE6"/>
    <w:rsid w:val="004E1CFF"/>
    <w:rsid w:val="00505261"/>
    <w:rsid w:val="00543919"/>
    <w:rsid w:val="00575802"/>
    <w:rsid w:val="005A3544"/>
    <w:rsid w:val="005B2D8B"/>
    <w:rsid w:val="005D2771"/>
    <w:rsid w:val="005D57B7"/>
    <w:rsid w:val="005E7417"/>
    <w:rsid w:val="00666199"/>
    <w:rsid w:val="006762A7"/>
    <w:rsid w:val="006908D2"/>
    <w:rsid w:val="00695C43"/>
    <w:rsid w:val="006F680F"/>
    <w:rsid w:val="006F6E1F"/>
    <w:rsid w:val="00706A89"/>
    <w:rsid w:val="0071274B"/>
    <w:rsid w:val="00741DF5"/>
    <w:rsid w:val="007571F1"/>
    <w:rsid w:val="00770F9A"/>
    <w:rsid w:val="00777C2F"/>
    <w:rsid w:val="007B7DB2"/>
    <w:rsid w:val="00841370"/>
    <w:rsid w:val="00842B9F"/>
    <w:rsid w:val="008467DE"/>
    <w:rsid w:val="00856E56"/>
    <w:rsid w:val="00871B81"/>
    <w:rsid w:val="00890748"/>
    <w:rsid w:val="008B2F18"/>
    <w:rsid w:val="008D2DC7"/>
    <w:rsid w:val="00907870"/>
    <w:rsid w:val="00910F49"/>
    <w:rsid w:val="00924BCB"/>
    <w:rsid w:val="009454AE"/>
    <w:rsid w:val="009762BD"/>
    <w:rsid w:val="009A124C"/>
    <w:rsid w:val="009A2F26"/>
    <w:rsid w:val="009A3B2E"/>
    <w:rsid w:val="009C2907"/>
    <w:rsid w:val="009D39DB"/>
    <w:rsid w:val="009D3F95"/>
    <w:rsid w:val="009D6DEC"/>
    <w:rsid w:val="009D79BE"/>
    <w:rsid w:val="00A37791"/>
    <w:rsid w:val="00A95F2F"/>
    <w:rsid w:val="00AD0466"/>
    <w:rsid w:val="00AD7F15"/>
    <w:rsid w:val="00B3653D"/>
    <w:rsid w:val="00B50E7A"/>
    <w:rsid w:val="00B76872"/>
    <w:rsid w:val="00B81895"/>
    <w:rsid w:val="00B90130"/>
    <w:rsid w:val="00BB7229"/>
    <w:rsid w:val="00BD423E"/>
    <w:rsid w:val="00BE3D40"/>
    <w:rsid w:val="00BE77D9"/>
    <w:rsid w:val="00BF4CB1"/>
    <w:rsid w:val="00C036D3"/>
    <w:rsid w:val="00C31088"/>
    <w:rsid w:val="00C5406A"/>
    <w:rsid w:val="00C77A43"/>
    <w:rsid w:val="00CA70C3"/>
    <w:rsid w:val="00CE13B5"/>
    <w:rsid w:val="00D45966"/>
    <w:rsid w:val="00D632C8"/>
    <w:rsid w:val="00D81BC0"/>
    <w:rsid w:val="00DB2936"/>
    <w:rsid w:val="00DC384C"/>
    <w:rsid w:val="00DC3EA1"/>
    <w:rsid w:val="00DD2794"/>
    <w:rsid w:val="00E52A24"/>
    <w:rsid w:val="00E54ED2"/>
    <w:rsid w:val="00EC2B2D"/>
    <w:rsid w:val="00EC7A3E"/>
    <w:rsid w:val="00F05B17"/>
    <w:rsid w:val="00F51B95"/>
    <w:rsid w:val="00F7179E"/>
    <w:rsid w:val="00F80049"/>
    <w:rsid w:val="00FA3FC5"/>
    <w:rsid w:val="00FA4107"/>
    <w:rsid w:val="00FB1550"/>
    <w:rsid w:val="00FD4654"/>
    <w:rsid w:val="00FE0887"/>
    <w:rsid w:val="00FE3A86"/>
    <w:rsid w:val="00FE5F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FootnoteText">
    <w:name w:val="footnote text"/>
    <w:basedOn w:val="Normal"/>
    <w:link w:val="FootnoteTextChar"/>
    <w:semiHidden/>
    <w:unhideWhenUsed/>
    <w:rsid w:val="00EC7A3E"/>
    <w:pPr>
      <w:spacing w:after="0" w:line="240" w:lineRule="auto"/>
    </w:pPr>
    <w:rPr>
      <w:sz w:val="20"/>
      <w:szCs w:val="20"/>
    </w:rPr>
  </w:style>
  <w:style w:type="character" w:customStyle="1" w:styleId="FootnoteTextChar">
    <w:name w:val="Footnote Text Char"/>
    <w:basedOn w:val="DefaultParagraphFont"/>
    <w:link w:val="FootnoteText"/>
    <w:semiHidden/>
    <w:rsid w:val="00EC7A3E"/>
    <w:rPr>
      <w:rFonts w:ascii="Calibri" w:eastAsia="Times New Roman" w:hAnsi="Calibri"/>
    </w:rPr>
  </w:style>
  <w:style w:type="character" w:styleId="FootnoteReference">
    <w:name w:val="footnote reference"/>
    <w:basedOn w:val="DefaultParagraphFont"/>
    <w:semiHidden/>
    <w:unhideWhenUsed/>
    <w:rsid w:val="00EC7A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DAB7-0D66-4872-A7C4-71577077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Norton</dc:creator>
  <cp:lastModifiedBy>ASG Chair of Senate, Will Watkins</cp:lastModifiedBy>
  <cp:revision>4</cp:revision>
  <cp:lastPrinted>2011-09-22T22:01:00Z</cp:lastPrinted>
  <dcterms:created xsi:type="dcterms:W3CDTF">2016-11-23T20:44:00Z</dcterms:created>
  <dcterms:modified xsi:type="dcterms:W3CDTF">2016-11-28T18:25:00Z</dcterms:modified>
</cp:coreProperties>
</file>