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BD556A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i/>
          <w:iCs/>
          <w:color w:val="000000"/>
          <w:sz w:val="24"/>
          <w:szCs w:val="24"/>
        </w:rPr>
        <w:t>ASG Senate Resolution No. 8</w:t>
      </w:r>
    </w:p>
    <w:p w14:paraId="348279FB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Author(s): Senator J.P. Gairhan</w:t>
      </w:r>
    </w:p>
    <w:p w14:paraId="0C8E6E0D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Sponsor(s): Senator Colman Betler, FLF Member Maria Calderon</w:t>
      </w:r>
    </w:p>
    <w:p w14:paraId="4F20A75D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16EEE" w14:textId="253D76B9" w:rsidR="00291548" w:rsidRPr="00291548" w:rsidRDefault="00291548" w:rsidP="00291548">
      <w:pPr>
        <w:spacing w:after="0" w:line="240" w:lineRule="auto"/>
        <w:jc w:val="center"/>
        <w:rPr>
          <w:rFonts w:ascii="Georgia" w:eastAsia="Calibri" w:hAnsi="Georgia"/>
          <w:b/>
          <w:bCs/>
          <w:color w:val="000000"/>
          <w:sz w:val="24"/>
          <w:szCs w:val="24"/>
        </w:rPr>
      </w:pPr>
      <w:r w:rsidRPr="00291548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Resolution in </w:t>
      </w:r>
      <w:r w:rsidR="009B4FE8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Support of the </w:t>
      </w:r>
      <w:r w:rsidR="00650F1E">
        <w:rPr>
          <w:rFonts w:ascii="Georgia" w:eastAsia="Calibri" w:hAnsi="Georgia"/>
          <w:b/>
          <w:bCs/>
          <w:color w:val="000000"/>
          <w:sz w:val="24"/>
          <w:szCs w:val="24"/>
        </w:rPr>
        <w:t>Student Government</w:t>
      </w:r>
      <w:r w:rsidRPr="00291548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 Initiative</w:t>
      </w:r>
      <w:r w:rsidR="00650F1E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 to Preserve Senior Walk</w:t>
      </w:r>
    </w:p>
    <w:p w14:paraId="41C979A0" w14:textId="77777777" w:rsidR="00291548" w:rsidRPr="00291548" w:rsidRDefault="00291548" w:rsidP="00291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BCECE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  <w:t>The University of Arkansas has maintained a “Senior Walk” for well over one hundred years and that very tradition has been unique to the university until recently, and</w:t>
      </w:r>
    </w:p>
    <w:p w14:paraId="1C49B351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</w:p>
    <w:p w14:paraId="5270F547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 xml:space="preserve">Whereas, 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  <w:t xml:space="preserve">Certain portions of Senior Walk on campus have fallen into disarray over time, with cracks and blemishes making it hard to discern what names are being displayed, and </w:t>
      </w:r>
    </w:p>
    <w:p w14:paraId="527E903D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ab/>
      </w:r>
    </w:p>
    <w:p w14:paraId="5C706021" w14:textId="550362D8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There is a university-wide effort towards a new progr</w:t>
      </w:r>
      <w:r w:rsidR="009B4FE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am called the save senior walk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initiative that would go towards proper renovation and maintenance of the oldest sections of our Senior Walk, and </w:t>
      </w:r>
    </w:p>
    <w:p w14:paraId="5E24C860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4427E46A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proofErr w:type="gramStart"/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The</w:t>
      </w:r>
      <w:proofErr w:type="gramEnd"/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current ASG Executive Committee ran on a promise to move towards the same policy currently being enacted by the administration.</w:t>
      </w:r>
    </w:p>
    <w:p w14:paraId="4B7193FF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76A5D" w14:textId="69F4FAE1" w:rsidR="00291548" w:rsidRPr="00291548" w:rsidRDefault="00291548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Let it be therefore resolved,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 xml:space="preserve">The Associated Student Government </w:t>
      </w:r>
      <w:r w:rsidR="00856CA3" w:rsidRPr="005070D1">
        <w:rPr>
          <w:rFonts w:ascii="Georgia" w:eastAsia="Calibri" w:hAnsi="Georgia"/>
          <w:sz w:val="24"/>
          <w:szCs w:val="24"/>
          <w:shd w:val="clear" w:color="auto" w:fill="FFFFFF"/>
        </w:rPr>
        <w:t xml:space="preserve">Senate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supports the administrative efforts being put towards securing the longevity of our Senior Walk tradition,</w:t>
      </w:r>
    </w:p>
    <w:p w14:paraId="51C84BA0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</w:p>
    <w:p w14:paraId="0C0A0ACD" w14:textId="6862529C" w:rsidR="00291548" w:rsidRPr="00291548" w:rsidRDefault="00291548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Be it finally resolved,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 xml:space="preserve">The Associated Student Government </w:t>
      </w:r>
      <w:r w:rsidR="00856CA3" w:rsidRPr="005070D1">
        <w:rPr>
          <w:rFonts w:ascii="Georgia" w:eastAsia="Calibri" w:hAnsi="Georgia"/>
          <w:sz w:val="24"/>
          <w:szCs w:val="24"/>
          <w:shd w:val="clear" w:color="auto" w:fill="FFFFFF"/>
        </w:rPr>
        <w:t xml:space="preserve">Senate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seeks to assist that programming in whatever way possible, bridging communication between our administration and its students.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6E679C3C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4E7AE204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2914" w14:textId="77777777" w:rsidR="00795000" w:rsidRPr="005E10AD" w:rsidRDefault="0079500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651C1E9F" w14:textId="77777777" w:rsidR="00795000" w:rsidRPr="005E10AD" w:rsidRDefault="0079500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11DDFBC3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044A1C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18918" w14:textId="77777777" w:rsidR="00795000" w:rsidRPr="005E10AD" w:rsidRDefault="0079500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1B8AE7CC" w14:textId="77777777" w:rsidR="00795000" w:rsidRPr="005E10AD" w:rsidRDefault="0079500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44A1C"/>
    <w:rsid w:val="00115572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1F6D34"/>
    <w:rsid w:val="002461E2"/>
    <w:rsid w:val="00291548"/>
    <w:rsid w:val="002A72E4"/>
    <w:rsid w:val="00331853"/>
    <w:rsid w:val="00335315"/>
    <w:rsid w:val="00351852"/>
    <w:rsid w:val="003676FA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070D1"/>
    <w:rsid w:val="00575802"/>
    <w:rsid w:val="005A3544"/>
    <w:rsid w:val="005B2D8B"/>
    <w:rsid w:val="005D2771"/>
    <w:rsid w:val="005D57B7"/>
    <w:rsid w:val="005E7417"/>
    <w:rsid w:val="00650F1E"/>
    <w:rsid w:val="00666199"/>
    <w:rsid w:val="006762A7"/>
    <w:rsid w:val="00685F90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95000"/>
    <w:rsid w:val="007B7DB2"/>
    <w:rsid w:val="00841370"/>
    <w:rsid w:val="00842B9F"/>
    <w:rsid w:val="008467DE"/>
    <w:rsid w:val="00856CA3"/>
    <w:rsid w:val="00856E56"/>
    <w:rsid w:val="00871B81"/>
    <w:rsid w:val="00880546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B4FE8"/>
    <w:rsid w:val="009D39DB"/>
    <w:rsid w:val="009D3F95"/>
    <w:rsid w:val="009D6DEC"/>
    <w:rsid w:val="009D79BE"/>
    <w:rsid w:val="00A37791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5406A"/>
    <w:rsid w:val="00C77A43"/>
    <w:rsid w:val="00C938C2"/>
    <w:rsid w:val="00CA70C3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9BB2-17F5-4D85-8736-C2531EB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4</cp:revision>
  <cp:lastPrinted>2011-09-22T22:01:00Z</cp:lastPrinted>
  <dcterms:created xsi:type="dcterms:W3CDTF">2017-02-08T01:24:00Z</dcterms:created>
  <dcterms:modified xsi:type="dcterms:W3CDTF">2017-02-09T19:09:00Z</dcterms:modified>
</cp:coreProperties>
</file>