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35895" w14:textId="77777777" w:rsidR="00440EFD" w:rsidRDefault="00455B07" w:rsidP="00440EFD">
      <w:pPr>
        <w:spacing w:after="0" w:line="240" w:lineRule="auto"/>
      </w:pPr>
      <w:r>
        <w:rPr>
          <w:noProof/>
        </w:rPr>
        <w:drawing>
          <wp:anchor distT="0" distB="0" distL="114300" distR="114300" simplePos="0" relativeHeight="251661312" behindDoc="1" locked="0" layoutInCell="1" allowOverlap="1" wp14:anchorId="7C67E211" wp14:editId="3858B211">
            <wp:simplePos x="0" y="0"/>
            <wp:positionH relativeFrom="margin">
              <wp:align>right</wp:align>
            </wp:positionH>
            <wp:positionV relativeFrom="margin">
              <wp:align>top</wp:align>
            </wp:positionV>
            <wp:extent cx="937895" cy="9302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895" cy="930275"/>
                    </a:xfrm>
                    <a:prstGeom prst="rect">
                      <a:avLst/>
                    </a:prstGeom>
                    <a:noFill/>
                  </pic:spPr>
                </pic:pic>
              </a:graphicData>
            </a:graphic>
            <wp14:sizeRelH relativeFrom="page">
              <wp14:pctWidth>0</wp14:pctWidth>
            </wp14:sizeRelH>
            <wp14:sizeRelV relativeFrom="margin">
              <wp14:pctHeight>0</wp14:pctHeight>
            </wp14:sizeRelV>
          </wp:anchor>
        </w:drawing>
      </w:r>
      <w:r w:rsidR="00440EFD">
        <w:rPr>
          <w:noProof/>
        </w:rPr>
        <w:drawing>
          <wp:anchor distT="0" distB="0" distL="114300" distR="114300" simplePos="0" relativeHeight="251659264" behindDoc="0" locked="0" layoutInCell="0" hidden="0" allowOverlap="0" wp14:anchorId="3DB414D0" wp14:editId="408F32D9">
            <wp:simplePos x="0" y="0"/>
            <wp:positionH relativeFrom="margin">
              <wp:align>left</wp:align>
            </wp:positionH>
            <wp:positionV relativeFrom="margin">
              <wp:align>top</wp:align>
            </wp:positionV>
            <wp:extent cx="874395" cy="869950"/>
            <wp:effectExtent l="0" t="0" r="1905" b="6350"/>
            <wp:wrapSquare wrapText="bothSides" distT="0" distB="0" distL="114300" distR="114300"/>
            <wp:docPr id="1" name="image01.jpg" descr="ASG branch_grad stu cong.jpg"/>
            <wp:cNvGraphicFramePr/>
            <a:graphic xmlns:a="http://schemas.openxmlformats.org/drawingml/2006/main">
              <a:graphicData uri="http://schemas.openxmlformats.org/drawingml/2006/picture">
                <pic:pic xmlns:pic="http://schemas.openxmlformats.org/drawingml/2006/picture">
                  <pic:nvPicPr>
                    <pic:cNvPr id="0" name="image01.jpg" descr="ASG branch_grad stu cong.jpg"/>
                    <pic:cNvPicPr preferRelativeResize="0"/>
                  </pic:nvPicPr>
                  <pic:blipFill>
                    <a:blip r:embed="rId6"/>
                    <a:srcRect l="149" r="149"/>
                    <a:stretch>
                      <a:fillRect/>
                    </a:stretch>
                  </pic:blipFill>
                  <pic:spPr>
                    <a:xfrm>
                      <a:off x="0" y="0"/>
                      <a:ext cx="874395" cy="869950"/>
                    </a:xfrm>
                    <a:prstGeom prst="rect">
                      <a:avLst/>
                    </a:prstGeom>
                    <a:ln/>
                  </pic:spPr>
                </pic:pic>
              </a:graphicData>
            </a:graphic>
          </wp:anchor>
        </w:drawing>
      </w:r>
      <w:r>
        <w:rPr>
          <w:rFonts w:ascii="Georgia" w:eastAsia="Georgia" w:hAnsi="Georgia" w:cs="Georgia"/>
          <w:b/>
          <w:sz w:val="24"/>
          <w:szCs w:val="24"/>
        </w:rPr>
        <w:t>Joint Legislative Session</w:t>
      </w:r>
    </w:p>
    <w:p w14:paraId="7D9A2FEE" w14:textId="77777777" w:rsidR="00440EFD" w:rsidRDefault="00440EFD" w:rsidP="00440EFD">
      <w:pPr>
        <w:spacing w:after="0" w:line="240" w:lineRule="auto"/>
      </w:pPr>
      <w:r>
        <w:rPr>
          <w:rFonts w:ascii="Georgia" w:eastAsia="Georgia" w:hAnsi="Georgia" w:cs="Georgia"/>
          <w:sz w:val="24"/>
          <w:szCs w:val="24"/>
        </w:rPr>
        <w:t xml:space="preserve">Associated Student Government </w:t>
      </w:r>
    </w:p>
    <w:p w14:paraId="1F2DBB91" w14:textId="77777777" w:rsidR="00440EFD" w:rsidRDefault="00440EFD" w:rsidP="00440EFD">
      <w:pPr>
        <w:spacing w:after="0" w:line="240" w:lineRule="auto"/>
      </w:pPr>
      <w:r>
        <w:rPr>
          <w:rFonts w:ascii="Georgia" w:eastAsia="Georgia" w:hAnsi="Georgia" w:cs="Georgia"/>
          <w:sz w:val="24"/>
          <w:szCs w:val="24"/>
        </w:rPr>
        <w:t>University of Arkansas</w:t>
      </w:r>
    </w:p>
    <w:p w14:paraId="38817820" w14:textId="77777777" w:rsidR="00440EFD" w:rsidRDefault="00440EFD" w:rsidP="00440EFD">
      <w:pPr>
        <w:spacing w:after="0" w:line="240" w:lineRule="auto"/>
      </w:pPr>
    </w:p>
    <w:p w14:paraId="59EA4448" w14:textId="77777777" w:rsidR="00440EFD" w:rsidRDefault="00440EFD" w:rsidP="00440EFD">
      <w:pPr>
        <w:spacing w:after="0" w:line="240" w:lineRule="auto"/>
      </w:pPr>
    </w:p>
    <w:p w14:paraId="0B4A6423" w14:textId="77777777" w:rsidR="00440EFD" w:rsidRDefault="00440EFD" w:rsidP="00440EFD">
      <w:pPr>
        <w:spacing w:after="0" w:line="240" w:lineRule="auto"/>
        <w:jc w:val="center"/>
      </w:pPr>
      <w:r>
        <w:rPr>
          <w:rFonts w:ascii="Georgia" w:eastAsia="Georgia" w:hAnsi="Georgia" w:cs="Georgia"/>
          <w:b/>
          <w:sz w:val="24"/>
          <w:szCs w:val="24"/>
        </w:rPr>
        <w:t>AGENDA</w:t>
      </w:r>
    </w:p>
    <w:p w14:paraId="3FF04E5C" w14:textId="77777777" w:rsidR="00440EFD" w:rsidRDefault="00440EFD" w:rsidP="00440EFD">
      <w:pPr>
        <w:spacing w:after="0" w:line="240" w:lineRule="auto"/>
      </w:pPr>
    </w:p>
    <w:p w14:paraId="00FAE961" w14:textId="77777777" w:rsidR="00440EFD" w:rsidRPr="00440EFD" w:rsidRDefault="00455B07" w:rsidP="00440EFD">
      <w:pPr>
        <w:spacing w:after="0" w:line="240" w:lineRule="auto"/>
        <w:rPr>
          <w:rFonts w:ascii="Georgia" w:hAnsi="Georgia"/>
        </w:rPr>
      </w:pPr>
      <w:r>
        <w:rPr>
          <w:rFonts w:ascii="Georgia" w:eastAsia="Georgia" w:hAnsi="Georgia" w:cs="Georgia"/>
          <w:b/>
          <w:sz w:val="24"/>
          <w:szCs w:val="24"/>
        </w:rPr>
        <w:t>18 September 2016</w:t>
      </w:r>
    </w:p>
    <w:p w14:paraId="34D7EC6E" w14:textId="77777777" w:rsidR="00440EFD" w:rsidRDefault="00455B07" w:rsidP="00440EFD">
      <w:pPr>
        <w:spacing w:after="0" w:line="240" w:lineRule="auto"/>
        <w:rPr>
          <w:rFonts w:ascii="Georgia" w:eastAsia="Georgia" w:hAnsi="Georgia" w:cs="Georgia"/>
          <w:b/>
          <w:sz w:val="24"/>
          <w:szCs w:val="24"/>
        </w:rPr>
      </w:pPr>
      <w:r>
        <w:rPr>
          <w:rFonts w:ascii="Georgia" w:eastAsia="Georgia" w:hAnsi="Georgia" w:cs="Georgia"/>
          <w:b/>
          <w:sz w:val="24"/>
          <w:szCs w:val="24"/>
        </w:rPr>
        <w:t>All ASG Retreat</w:t>
      </w:r>
    </w:p>
    <w:p w14:paraId="5A9608A9" w14:textId="77777777" w:rsidR="00455B07" w:rsidRPr="00440EFD" w:rsidRDefault="00455B07" w:rsidP="00440EFD">
      <w:pPr>
        <w:spacing w:after="0" w:line="240" w:lineRule="auto"/>
        <w:rPr>
          <w:rFonts w:ascii="Georgia" w:hAnsi="Georgia"/>
        </w:rPr>
      </w:pPr>
      <w:r>
        <w:rPr>
          <w:rFonts w:ascii="Georgia" w:eastAsia="Georgia" w:hAnsi="Georgia" w:cs="Georgia"/>
          <w:b/>
          <w:sz w:val="24"/>
          <w:szCs w:val="24"/>
        </w:rPr>
        <w:t>Reynolds Center, 2pm</w:t>
      </w:r>
    </w:p>
    <w:p w14:paraId="48D7126C" w14:textId="77777777" w:rsidR="00241638" w:rsidRPr="00440EFD" w:rsidRDefault="00241638">
      <w:pPr>
        <w:rPr>
          <w:rFonts w:ascii="Georgia" w:hAnsi="Georgia"/>
        </w:rPr>
      </w:pPr>
    </w:p>
    <w:p w14:paraId="7DEAA547" w14:textId="77777777" w:rsidR="00440EFD" w:rsidRPr="00187EEC" w:rsidRDefault="00440EFD" w:rsidP="00440EFD">
      <w:pPr>
        <w:pStyle w:val="ListParagraph"/>
        <w:numPr>
          <w:ilvl w:val="0"/>
          <w:numId w:val="1"/>
        </w:numPr>
        <w:rPr>
          <w:rFonts w:ascii="Georgia" w:hAnsi="Georgia"/>
          <w:sz w:val="24"/>
          <w:szCs w:val="24"/>
        </w:rPr>
      </w:pPr>
      <w:r w:rsidRPr="00187EEC">
        <w:rPr>
          <w:rFonts w:ascii="Georgia" w:hAnsi="Georgia"/>
          <w:sz w:val="24"/>
          <w:szCs w:val="24"/>
        </w:rPr>
        <w:t>Call to Order</w:t>
      </w:r>
    </w:p>
    <w:p w14:paraId="2DD39226" w14:textId="77777777" w:rsidR="00F1183A" w:rsidRDefault="00440EFD" w:rsidP="00F1183A">
      <w:pPr>
        <w:pStyle w:val="ListParagraph"/>
        <w:numPr>
          <w:ilvl w:val="0"/>
          <w:numId w:val="1"/>
        </w:numPr>
        <w:rPr>
          <w:rFonts w:ascii="Georgia" w:hAnsi="Georgia"/>
          <w:sz w:val="24"/>
          <w:szCs w:val="24"/>
        </w:rPr>
      </w:pPr>
      <w:r w:rsidRPr="00187EEC">
        <w:rPr>
          <w:rFonts w:ascii="Georgia" w:hAnsi="Georgia"/>
          <w:sz w:val="24"/>
          <w:szCs w:val="24"/>
        </w:rPr>
        <w:t>Attendance</w:t>
      </w:r>
    </w:p>
    <w:p w14:paraId="289A914D" w14:textId="77777777" w:rsidR="00440EFD" w:rsidRPr="00F1183A" w:rsidRDefault="00440EFD" w:rsidP="00F1183A">
      <w:pPr>
        <w:pStyle w:val="ListParagraph"/>
        <w:numPr>
          <w:ilvl w:val="0"/>
          <w:numId w:val="1"/>
        </w:numPr>
        <w:rPr>
          <w:rFonts w:ascii="Georgia" w:hAnsi="Georgia"/>
          <w:sz w:val="24"/>
          <w:szCs w:val="24"/>
        </w:rPr>
      </w:pPr>
      <w:r w:rsidRPr="00F1183A">
        <w:rPr>
          <w:rFonts w:ascii="Georgia" w:hAnsi="Georgia"/>
          <w:sz w:val="24"/>
          <w:szCs w:val="24"/>
        </w:rPr>
        <w:t>Approve Agenda</w:t>
      </w:r>
    </w:p>
    <w:p w14:paraId="4CC4F41D" w14:textId="77777777" w:rsidR="00440EFD" w:rsidRPr="00187EEC" w:rsidRDefault="00440EFD" w:rsidP="00440EFD">
      <w:pPr>
        <w:pStyle w:val="ListParagraph"/>
        <w:numPr>
          <w:ilvl w:val="0"/>
          <w:numId w:val="1"/>
        </w:numPr>
        <w:rPr>
          <w:rFonts w:ascii="Georgia" w:hAnsi="Georgia"/>
          <w:sz w:val="24"/>
          <w:szCs w:val="24"/>
        </w:rPr>
      </w:pPr>
      <w:r w:rsidRPr="00187EEC">
        <w:rPr>
          <w:rFonts w:ascii="Georgia" w:hAnsi="Georgia"/>
          <w:sz w:val="24"/>
          <w:szCs w:val="24"/>
        </w:rPr>
        <w:t>Special Orders</w:t>
      </w:r>
    </w:p>
    <w:p w14:paraId="3AD5DEC4" w14:textId="77777777" w:rsidR="00440EFD" w:rsidRPr="00187EEC" w:rsidRDefault="00440EFD" w:rsidP="00440EFD">
      <w:pPr>
        <w:pStyle w:val="ListParagraph"/>
        <w:numPr>
          <w:ilvl w:val="1"/>
          <w:numId w:val="1"/>
        </w:numPr>
        <w:rPr>
          <w:rFonts w:ascii="Georgia" w:hAnsi="Georgia"/>
          <w:sz w:val="24"/>
          <w:szCs w:val="24"/>
        </w:rPr>
      </w:pPr>
      <w:r w:rsidRPr="00187EEC">
        <w:rPr>
          <w:rFonts w:ascii="Georgia" w:hAnsi="Georgia"/>
          <w:sz w:val="24"/>
          <w:szCs w:val="24"/>
        </w:rPr>
        <w:t>GSC Advisor Amanda Cantu</w:t>
      </w:r>
    </w:p>
    <w:p w14:paraId="39CFE410" w14:textId="77777777" w:rsidR="00440EFD" w:rsidRPr="00187EEC" w:rsidRDefault="00440EFD" w:rsidP="00440EFD">
      <w:pPr>
        <w:pStyle w:val="ListParagraph"/>
        <w:numPr>
          <w:ilvl w:val="1"/>
          <w:numId w:val="1"/>
        </w:numPr>
        <w:rPr>
          <w:rFonts w:ascii="Georgia" w:hAnsi="Georgia"/>
          <w:sz w:val="24"/>
          <w:szCs w:val="24"/>
        </w:rPr>
      </w:pPr>
      <w:r w:rsidRPr="00187EEC">
        <w:rPr>
          <w:rFonts w:ascii="Georgia" w:hAnsi="Georgia"/>
          <w:sz w:val="24"/>
          <w:szCs w:val="24"/>
        </w:rPr>
        <w:t>ASG Advisor Michael McCallister</w:t>
      </w:r>
    </w:p>
    <w:p w14:paraId="776D1200" w14:textId="77777777" w:rsidR="00440EFD" w:rsidRPr="00187EEC" w:rsidRDefault="00440EFD" w:rsidP="00440EFD">
      <w:pPr>
        <w:pStyle w:val="ListParagraph"/>
        <w:numPr>
          <w:ilvl w:val="0"/>
          <w:numId w:val="1"/>
        </w:numPr>
        <w:rPr>
          <w:rFonts w:ascii="Georgia" w:hAnsi="Georgia"/>
          <w:sz w:val="24"/>
          <w:szCs w:val="24"/>
        </w:rPr>
      </w:pPr>
      <w:r w:rsidRPr="00187EEC">
        <w:rPr>
          <w:rFonts w:ascii="Georgia" w:hAnsi="Georgia"/>
          <w:sz w:val="24"/>
          <w:szCs w:val="24"/>
        </w:rPr>
        <w:t>Old Business</w:t>
      </w:r>
    </w:p>
    <w:p w14:paraId="2E588230" w14:textId="77777777" w:rsidR="00440EFD" w:rsidRDefault="00440EFD" w:rsidP="00440EFD">
      <w:pPr>
        <w:pStyle w:val="ListParagraph"/>
        <w:numPr>
          <w:ilvl w:val="0"/>
          <w:numId w:val="1"/>
        </w:numPr>
        <w:rPr>
          <w:rFonts w:ascii="Georgia" w:hAnsi="Georgia"/>
          <w:sz w:val="24"/>
          <w:szCs w:val="24"/>
        </w:rPr>
      </w:pPr>
      <w:r w:rsidRPr="00187EEC">
        <w:rPr>
          <w:rFonts w:ascii="Georgia" w:hAnsi="Georgia"/>
          <w:sz w:val="24"/>
          <w:szCs w:val="24"/>
        </w:rPr>
        <w:t>New Business</w:t>
      </w:r>
    </w:p>
    <w:p w14:paraId="14872C67" w14:textId="77777777" w:rsidR="00455B07" w:rsidRDefault="00455B07" w:rsidP="00455B07">
      <w:pPr>
        <w:pStyle w:val="ListParagraph"/>
        <w:numPr>
          <w:ilvl w:val="1"/>
          <w:numId w:val="1"/>
        </w:numPr>
        <w:rPr>
          <w:rFonts w:ascii="Georgia" w:hAnsi="Georgia"/>
          <w:sz w:val="24"/>
          <w:szCs w:val="24"/>
        </w:rPr>
      </w:pPr>
      <w:r>
        <w:rPr>
          <w:rFonts w:ascii="Georgia" w:hAnsi="Georgia"/>
          <w:sz w:val="24"/>
          <w:szCs w:val="24"/>
        </w:rPr>
        <w:t>Approve Judicial Appointments</w:t>
      </w:r>
      <w:r w:rsidR="00D63149">
        <w:rPr>
          <w:rFonts w:ascii="Georgia" w:hAnsi="Georgia"/>
          <w:sz w:val="24"/>
          <w:szCs w:val="24"/>
        </w:rPr>
        <w:t>, ASG President Connor F</w:t>
      </w:r>
      <w:r w:rsidR="003D161E">
        <w:rPr>
          <w:rFonts w:ascii="Georgia" w:hAnsi="Georgia"/>
          <w:sz w:val="24"/>
          <w:szCs w:val="24"/>
        </w:rPr>
        <w:t>l</w:t>
      </w:r>
      <w:r w:rsidR="00D63149">
        <w:rPr>
          <w:rFonts w:ascii="Georgia" w:hAnsi="Georgia"/>
          <w:sz w:val="24"/>
          <w:szCs w:val="24"/>
        </w:rPr>
        <w:t>ocks</w:t>
      </w:r>
    </w:p>
    <w:p w14:paraId="20BF3167" w14:textId="77777777" w:rsidR="003D161E" w:rsidRDefault="009E1683" w:rsidP="003D161E">
      <w:pPr>
        <w:pStyle w:val="ListParagraph"/>
        <w:numPr>
          <w:ilvl w:val="2"/>
          <w:numId w:val="1"/>
        </w:numPr>
        <w:rPr>
          <w:rFonts w:ascii="Georgia" w:hAnsi="Georgia"/>
          <w:sz w:val="24"/>
          <w:szCs w:val="24"/>
        </w:rPr>
      </w:pPr>
      <w:r>
        <w:rPr>
          <w:rFonts w:ascii="Georgia" w:hAnsi="Georgia"/>
          <w:sz w:val="24"/>
          <w:szCs w:val="24"/>
        </w:rPr>
        <w:t xml:space="preserve">?? - </w:t>
      </w:r>
      <w:r w:rsidR="003D161E">
        <w:rPr>
          <w:rFonts w:ascii="Georgia" w:hAnsi="Georgia"/>
          <w:sz w:val="24"/>
          <w:szCs w:val="24"/>
        </w:rPr>
        <w:t>Passionate about fair election processes and the student body being treated equally</w:t>
      </w:r>
    </w:p>
    <w:p w14:paraId="61D708EB" w14:textId="77777777" w:rsidR="003D161E" w:rsidRDefault="003D161E" w:rsidP="003D161E">
      <w:pPr>
        <w:pStyle w:val="ListParagraph"/>
        <w:numPr>
          <w:ilvl w:val="2"/>
          <w:numId w:val="1"/>
        </w:numPr>
        <w:rPr>
          <w:rFonts w:ascii="Georgia" w:hAnsi="Georgia"/>
          <w:sz w:val="24"/>
          <w:szCs w:val="24"/>
        </w:rPr>
      </w:pPr>
      <w:r>
        <w:rPr>
          <w:rFonts w:ascii="Georgia" w:hAnsi="Georgia"/>
          <w:sz w:val="24"/>
          <w:szCs w:val="24"/>
        </w:rPr>
        <w:t>Deandre freeman – senior – drives for razorback transit; wants to be in this position because passionate about everyone being held accountable for actions and will be going to law school</w:t>
      </w:r>
    </w:p>
    <w:p w14:paraId="117E0AAC" w14:textId="77777777" w:rsidR="003D161E" w:rsidRDefault="003D161E" w:rsidP="003D161E">
      <w:pPr>
        <w:pStyle w:val="ListParagraph"/>
        <w:numPr>
          <w:ilvl w:val="2"/>
          <w:numId w:val="1"/>
        </w:numPr>
        <w:rPr>
          <w:rFonts w:ascii="Georgia" w:hAnsi="Georgia"/>
          <w:sz w:val="24"/>
          <w:szCs w:val="24"/>
        </w:rPr>
      </w:pPr>
      <w:r>
        <w:rPr>
          <w:rFonts w:ascii="Georgia" w:hAnsi="Georgia"/>
          <w:sz w:val="24"/>
          <w:szCs w:val="24"/>
        </w:rPr>
        <w:t>Zana English – sophomore – ASG needs to keep an open mind and represent the entire student body</w:t>
      </w:r>
    </w:p>
    <w:p w14:paraId="2B6C2028" w14:textId="77777777" w:rsidR="003D161E" w:rsidRDefault="003D161E" w:rsidP="003D161E">
      <w:pPr>
        <w:pStyle w:val="ListParagraph"/>
        <w:numPr>
          <w:ilvl w:val="2"/>
          <w:numId w:val="1"/>
        </w:numPr>
        <w:rPr>
          <w:rFonts w:ascii="Georgia" w:hAnsi="Georgia"/>
          <w:sz w:val="24"/>
          <w:szCs w:val="24"/>
        </w:rPr>
      </w:pPr>
      <w:r>
        <w:rPr>
          <w:rFonts w:ascii="Georgia" w:hAnsi="Georgia"/>
          <w:sz w:val="24"/>
          <w:szCs w:val="24"/>
        </w:rPr>
        <w:t>Andrew Hansen – sophomore – was an interim justice last year and would love to continue his work here on the judicial side of ASG</w:t>
      </w:r>
    </w:p>
    <w:p w14:paraId="6E1A76CB" w14:textId="77777777" w:rsidR="003D161E" w:rsidRDefault="003D161E" w:rsidP="003D161E">
      <w:pPr>
        <w:pStyle w:val="ListParagraph"/>
        <w:numPr>
          <w:ilvl w:val="2"/>
          <w:numId w:val="1"/>
        </w:numPr>
        <w:rPr>
          <w:rFonts w:ascii="Georgia" w:hAnsi="Georgia"/>
          <w:sz w:val="24"/>
          <w:szCs w:val="24"/>
        </w:rPr>
      </w:pPr>
      <w:r>
        <w:rPr>
          <w:rFonts w:ascii="Georgia" w:hAnsi="Georgia"/>
          <w:sz w:val="24"/>
          <w:szCs w:val="24"/>
        </w:rPr>
        <w:t>Branden cook – believes he is very open minded and wants to represent minority students as well as all students as an associate justice</w:t>
      </w:r>
    </w:p>
    <w:p w14:paraId="084C48E7" w14:textId="77777777" w:rsidR="003D161E" w:rsidRDefault="003D161E" w:rsidP="003D161E">
      <w:pPr>
        <w:pStyle w:val="ListParagraph"/>
        <w:numPr>
          <w:ilvl w:val="2"/>
          <w:numId w:val="1"/>
        </w:numPr>
        <w:rPr>
          <w:rFonts w:ascii="Georgia" w:hAnsi="Georgia"/>
          <w:sz w:val="24"/>
          <w:szCs w:val="24"/>
        </w:rPr>
      </w:pPr>
      <w:r>
        <w:rPr>
          <w:rFonts w:ascii="Georgia" w:hAnsi="Georgia"/>
          <w:sz w:val="24"/>
          <w:szCs w:val="24"/>
        </w:rPr>
        <w:t xml:space="preserve">Hannah </w:t>
      </w:r>
      <w:proofErr w:type="spellStart"/>
      <w:r>
        <w:rPr>
          <w:rFonts w:ascii="Georgia" w:hAnsi="Georgia"/>
          <w:sz w:val="24"/>
          <w:szCs w:val="24"/>
        </w:rPr>
        <w:t>mcgee</w:t>
      </w:r>
      <w:proofErr w:type="spellEnd"/>
      <w:r>
        <w:rPr>
          <w:rFonts w:ascii="Georgia" w:hAnsi="Georgia"/>
          <w:sz w:val="24"/>
          <w:szCs w:val="24"/>
        </w:rPr>
        <w:t xml:space="preserve"> – sophomore – has the ability to see and understand both sides of a situation and wants</w:t>
      </w:r>
      <w:bookmarkStart w:id="0" w:name="_GoBack"/>
      <w:bookmarkEnd w:id="0"/>
      <w:r>
        <w:rPr>
          <w:rFonts w:ascii="Georgia" w:hAnsi="Georgia"/>
          <w:sz w:val="24"/>
          <w:szCs w:val="24"/>
        </w:rPr>
        <w:t xml:space="preserve"> to represent the student body as a whole</w:t>
      </w:r>
    </w:p>
    <w:p w14:paraId="719582D5" w14:textId="77777777" w:rsidR="003D161E" w:rsidRDefault="003D161E" w:rsidP="003D161E">
      <w:pPr>
        <w:pStyle w:val="ListParagraph"/>
        <w:numPr>
          <w:ilvl w:val="2"/>
          <w:numId w:val="1"/>
        </w:numPr>
        <w:rPr>
          <w:rFonts w:ascii="Georgia" w:hAnsi="Georgia"/>
          <w:sz w:val="24"/>
          <w:szCs w:val="24"/>
        </w:rPr>
      </w:pPr>
      <w:proofErr w:type="spellStart"/>
      <w:r>
        <w:rPr>
          <w:rFonts w:ascii="Georgia" w:hAnsi="Georgia"/>
          <w:sz w:val="24"/>
          <w:szCs w:val="24"/>
        </w:rPr>
        <w:t>Jace</w:t>
      </w:r>
      <w:proofErr w:type="spellEnd"/>
      <w:r>
        <w:rPr>
          <w:rFonts w:ascii="Georgia" w:hAnsi="Georgia"/>
          <w:sz w:val="24"/>
          <w:szCs w:val="24"/>
        </w:rPr>
        <w:t xml:space="preserve"> Motely – senior – has served in ASG senate for three years and would love to continue his involvement in ASG and feels judicial</w:t>
      </w:r>
    </w:p>
    <w:p w14:paraId="0FC91912" w14:textId="77777777" w:rsidR="003D161E" w:rsidRDefault="009E1683" w:rsidP="003D161E">
      <w:pPr>
        <w:pStyle w:val="ListParagraph"/>
        <w:numPr>
          <w:ilvl w:val="2"/>
          <w:numId w:val="1"/>
        </w:numPr>
        <w:rPr>
          <w:rFonts w:ascii="Georgia" w:hAnsi="Georgia"/>
          <w:sz w:val="24"/>
          <w:szCs w:val="24"/>
        </w:rPr>
      </w:pPr>
      <w:r>
        <w:rPr>
          <w:rFonts w:ascii="Georgia" w:hAnsi="Georgia"/>
          <w:sz w:val="24"/>
          <w:szCs w:val="24"/>
        </w:rPr>
        <w:t xml:space="preserve">Bailey Simon </w:t>
      </w:r>
      <w:r w:rsidR="003D161E">
        <w:rPr>
          <w:rFonts w:ascii="Georgia" w:hAnsi="Georgia"/>
          <w:sz w:val="24"/>
          <w:szCs w:val="24"/>
        </w:rPr>
        <w:t>– majors in criminal justice and is fair and open minded and is not afraid to stand up for what she believes</w:t>
      </w:r>
    </w:p>
    <w:p w14:paraId="30D38C66" w14:textId="77777777" w:rsidR="003D161E" w:rsidRDefault="003D161E" w:rsidP="003D161E">
      <w:pPr>
        <w:pStyle w:val="ListParagraph"/>
        <w:numPr>
          <w:ilvl w:val="2"/>
          <w:numId w:val="1"/>
        </w:numPr>
        <w:rPr>
          <w:rFonts w:ascii="Georgia" w:hAnsi="Georgia"/>
          <w:sz w:val="24"/>
          <w:szCs w:val="24"/>
        </w:rPr>
      </w:pPr>
      <w:r>
        <w:rPr>
          <w:rFonts w:ascii="Georgia" w:hAnsi="Georgia"/>
          <w:sz w:val="24"/>
          <w:szCs w:val="24"/>
        </w:rPr>
        <w:t xml:space="preserve">Manny </w:t>
      </w:r>
      <w:proofErr w:type="spellStart"/>
      <w:r>
        <w:rPr>
          <w:rFonts w:ascii="Georgia" w:hAnsi="Georgia"/>
          <w:sz w:val="24"/>
          <w:szCs w:val="24"/>
        </w:rPr>
        <w:t>mahe</w:t>
      </w:r>
      <w:r w:rsidR="009E1683">
        <w:rPr>
          <w:rFonts w:ascii="Georgia" w:hAnsi="Georgia"/>
          <w:sz w:val="24"/>
          <w:szCs w:val="24"/>
        </w:rPr>
        <w:t>eya</w:t>
      </w:r>
      <w:proofErr w:type="spellEnd"/>
      <w:r w:rsidR="009E1683">
        <w:rPr>
          <w:rFonts w:ascii="Georgia" w:hAnsi="Georgia"/>
          <w:sz w:val="24"/>
          <w:szCs w:val="24"/>
        </w:rPr>
        <w:t xml:space="preserve"> – sophomore – Served in FLF last year and sat in on judicial meetings last year and wanted to become more involved in that </w:t>
      </w:r>
    </w:p>
    <w:p w14:paraId="3EBDFC1F" w14:textId="77777777" w:rsidR="009E1683" w:rsidRDefault="009E1683" w:rsidP="003D161E">
      <w:pPr>
        <w:pStyle w:val="ListParagraph"/>
        <w:numPr>
          <w:ilvl w:val="2"/>
          <w:numId w:val="1"/>
        </w:numPr>
        <w:rPr>
          <w:rFonts w:ascii="Georgia" w:hAnsi="Georgia"/>
          <w:sz w:val="24"/>
          <w:szCs w:val="24"/>
        </w:rPr>
      </w:pPr>
      <w:r>
        <w:rPr>
          <w:rFonts w:ascii="Georgia" w:hAnsi="Georgia"/>
          <w:sz w:val="24"/>
          <w:szCs w:val="24"/>
        </w:rPr>
        <w:t>Questions</w:t>
      </w:r>
    </w:p>
    <w:p w14:paraId="197E0DA7" w14:textId="77777777" w:rsidR="009E1683" w:rsidRDefault="009E1683" w:rsidP="009E1683">
      <w:pPr>
        <w:pStyle w:val="ListParagraph"/>
        <w:numPr>
          <w:ilvl w:val="3"/>
          <w:numId w:val="1"/>
        </w:numPr>
        <w:rPr>
          <w:rFonts w:ascii="Georgia" w:hAnsi="Georgia"/>
          <w:sz w:val="24"/>
          <w:szCs w:val="24"/>
        </w:rPr>
      </w:pPr>
      <w:r>
        <w:rPr>
          <w:rFonts w:ascii="Georgia" w:hAnsi="Georgia"/>
          <w:sz w:val="24"/>
          <w:szCs w:val="24"/>
        </w:rPr>
        <w:t xml:space="preserve">Rep. </w:t>
      </w:r>
      <w:proofErr w:type="spellStart"/>
      <w:r>
        <w:rPr>
          <w:rFonts w:ascii="Georgia" w:hAnsi="Georgia"/>
          <w:sz w:val="24"/>
          <w:szCs w:val="24"/>
        </w:rPr>
        <w:t>Jeeter</w:t>
      </w:r>
      <w:proofErr w:type="spellEnd"/>
      <w:r>
        <w:rPr>
          <w:rFonts w:ascii="Georgia" w:hAnsi="Georgia"/>
          <w:sz w:val="24"/>
          <w:szCs w:val="24"/>
        </w:rPr>
        <w:t xml:space="preserve"> – you may have to pass judgement in your job on a graduate student issue so how willing and able are you to learn on these issues?</w:t>
      </w:r>
    </w:p>
    <w:p w14:paraId="13DE71B9" w14:textId="77777777" w:rsidR="009E1683" w:rsidRDefault="009E1683" w:rsidP="009E1683">
      <w:pPr>
        <w:pStyle w:val="ListParagraph"/>
        <w:numPr>
          <w:ilvl w:val="4"/>
          <w:numId w:val="1"/>
        </w:numPr>
        <w:rPr>
          <w:rFonts w:ascii="Georgia" w:hAnsi="Georgia"/>
          <w:sz w:val="24"/>
          <w:szCs w:val="24"/>
        </w:rPr>
      </w:pPr>
      <w:r>
        <w:rPr>
          <w:rFonts w:ascii="Georgia" w:hAnsi="Georgia"/>
          <w:sz w:val="24"/>
          <w:szCs w:val="24"/>
        </w:rPr>
        <w:lastRenderedPageBreak/>
        <w:t>Motley – believes we would bring together the two sides of ASG and would work with graduate students to understand the full scope of what the issue is.</w:t>
      </w:r>
    </w:p>
    <w:p w14:paraId="57BD8692" w14:textId="77777777" w:rsidR="009E1683" w:rsidRDefault="009E1683" w:rsidP="009E1683">
      <w:pPr>
        <w:pStyle w:val="ListParagraph"/>
        <w:numPr>
          <w:ilvl w:val="4"/>
          <w:numId w:val="1"/>
        </w:numPr>
        <w:rPr>
          <w:rFonts w:ascii="Georgia" w:hAnsi="Georgia"/>
          <w:sz w:val="24"/>
          <w:szCs w:val="24"/>
        </w:rPr>
      </w:pPr>
      <w:r>
        <w:rPr>
          <w:rFonts w:ascii="Georgia" w:hAnsi="Georgia"/>
          <w:sz w:val="24"/>
          <w:szCs w:val="24"/>
        </w:rPr>
        <w:t xml:space="preserve">Cook – Judicial is open to learning all sides of the argument and </w:t>
      </w:r>
    </w:p>
    <w:p w14:paraId="1CE06A01" w14:textId="77777777" w:rsidR="009E1683" w:rsidRDefault="009E1683" w:rsidP="009E1683">
      <w:pPr>
        <w:pStyle w:val="ListParagraph"/>
        <w:numPr>
          <w:ilvl w:val="4"/>
          <w:numId w:val="1"/>
        </w:numPr>
        <w:rPr>
          <w:rFonts w:ascii="Georgia" w:hAnsi="Georgia"/>
          <w:sz w:val="24"/>
          <w:szCs w:val="24"/>
        </w:rPr>
      </w:pPr>
      <w:r>
        <w:rPr>
          <w:rFonts w:ascii="Georgia" w:hAnsi="Georgia"/>
          <w:sz w:val="24"/>
          <w:szCs w:val="24"/>
        </w:rPr>
        <w:t>We would refer back to the code and constitution to solve the issue at hand</w:t>
      </w:r>
    </w:p>
    <w:p w14:paraId="684F6F78" w14:textId="77777777" w:rsidR="009E1683" w:rsidRDefault="009E1683" w:rsidP="009E1683">
      <w:pPr>
        <w:pStyle w:val="ListParagraph"/>
        <w:numPr>
          <w:ilvl w:val="3"/>
          <w:numId w:val="1"/>
        </w:numPr>
        <w:rPr>
          <w:rFonts w:ascii="Georgia" w:hAnsi="Georgia"/>
          <w:sz w:val="24"/>
          <w:szCs w:val="24"/>
        </w:rPr>
      </w:pPr>
      <w:r>
        <w:rPr>
          <w:rFonts w:ascii="Georgia" w:hAnsi="Georgia"/>
          <w:sz w:val="24"/>
          <w:szCs w:val="24"/>
        </w:rPr>
        <w:t>Rep. Marino – When something is not clear in the constitution would you fall more into not affirming the issues existence or fall more into creating a new clause for this?</w:t>
      </w:r>
    </w:p>
    <w:p w14:paraId="4A7436E5" w14:textId="0B1AD4EB" w:rsidR="009E1683" w:rsidRDefault="00F72940" w:rsidP="009E1683">
      <w:pPr>
        <w:pStyle w:val="ListParagraph"/>
        <w:numPr>
          <w:ilvl w:val="4"/>
          <w:numId w:val="1"/>
        </w:numPr>
        <w:rPr>
          <w:rFonts w:ascii="Georgia" w:hAnsi="Georgia"/>
          <w:sz w:val="24"/>
          <w:szCs w:val="24"/>
        </w:rPr>
      </w:pPr>
      <w:r>
        <w:rPr>
          <w:rFonts w:ascii="Georgia" w:hAnsi="Georgia"/>
          <w:sz w:val="24"/>
          <w:szCs w:val="24"/>
        </w:rPr>
        <w:t>?</w:t>
      </w:r>
    </w:p>
    <w:p w14:paraId="676AC309" w14:textId="77777777" w:rsidR="009E1683" w:rsidRDefault="009E1683" w:rsidP="009E1683">
      <w:pPr>
        <w:pStyle w:val="ListParagraph"/>
        <w:numPr>
          <w:ilvl w:val="2"/>
          <w:numId w:val="1"/>
        </w:numPr>
        <w:rPr>
          <w:rFonts w:ascii="Georgia" w:hAnsi="Georgia"/>
          <w:sz w:val="24"/>
          <w:szCs w:val="24"/>
        </w:rPr>
      </w:pPr>
      <w:r>
        <w:rPr>
          <w:rFonts w:ascii="Georgia" w:hAnsi="Georgia"/>
          <w:sz w:val="24"/>
          <w:szCs w:val="24"/>
        </w:rPr>
        <w:t>Rep. Sims - Motion to approve all nominees by acclimation</w:t>
      </w:r>
    </w:p>
    <w:p w14:paraId="05C913EE" w14:textId="77777777" w:rsidR="009E1683" w:rsidRPr="009E1683" w:rsidRDefault="009E1683" w:rsidP="009E1683">
      <w:pPr>
        <w:pStyle w:val="ListParagraph"/>
        <w:numPr>
          <w:ilvl w:val="3"/>
          <w:numId w:val="1"/>
        </w:numPr>
        <w:rPr>
          <w:rFonts w:ascii="Georgia" w:hAnsi="Georgia"/>
          <w:sz w:val="24"/>
          <w:szCs w:val="24"/>
        </w:rPr>
      </w:pPr>
      <w:r>
        <w:rPr>
          <w:rFonts w:ascii="Georgia" w:hAnsi="Georgia"/>
          <w:sz w:val="24"/>
          <w:szCs w:val="24"/>
        </w:rPr>
        <w:t>Approved unanimously</w:t>
      </w:r>
    </w:p>
    <w:p w14:paraId="0E0E34E8" w14:textId="77777777" w:rsidR="00455B07" w:rsidRPr="00D63149" w:rsidRDefault="00455B07" w:rsidP="00455B07">
      <w:pPr>
        <w:pStyle w:val="ListParagraph"/>
        <w:numPr>
          <w:ilvl w:val="1"/>
          <w:numId w:val="1"/>
        </w:numPr>
        <w:spacing w:after="0" w:line="240" w:lineRule="auto"/>
        <w:rPr>
          <w:rFonts w:ascii="Georgia" w:eastAsia="Georgia" w:hAnsi="Georgia" w:cs="Georgia"/>
          <w:sz w:val="24"/>
          <w:szCs w:val="24"/>
        </w:rPr>
      </w:pPr>
      <w:r w:rsidRPr="00455B07">
        <w:rPr>
          <w:rFonts w:ascii="Georgia" w:eastAsia="Georgia" w:hAnsi="Georgia" w:cs="Georgia"/>
          <w:sz w:val="24"/>
          <w:szCs w:val="24"/>
        </w:rPr>
        <w:t xml:space="preserve">ASG Joint Resolution 2: </w:t>
      </w:r>
      <w:r w:rsidRPr="00455B07">
        <w:rPr>
          <w:rFonts w:ascii="Times New Roman" w:hAnsi="Times New Roman" w:cs="Times New Roman"/>
          <w:sz w:val="24"/>
          <w:szCs w:val="24"/>
        </w:rPr>
        <w:t>RESOLUTION TO REQUEST UNIVERSITY OF ARKANSAS GRADUATE COUNCIL AND FACULTY SENATE SUPPORT IN ESTABLISHING A LIFE EVENT AND MEDICAL LEAVE FOR STUDENT ON UNIVERSITY FUNDING</w:t>
      </w:r>
    </w:p>
    <w:p w14:paraId="52105889" w14:textId="77777777" w:rsidR="00D63149" w:rsidRPr="009E1683" w:rsidRDefault="00D63149" w:rsidP="00D63149">
      <w:pPr>
        <w:pStyle w:val="ListParagraph"/>
        <w:numPr>
          <w:ilvl w:val="2"/>
          <w:numId w:val="1"/>
        </w:numPr>
        <w:spacing w:after="0" w:line="240" w:lineRule="auto"/>
        <w:rPr>
          <w:rFonts w:ascii="Georgia" w:eastAsia="Georgia" w:hAnsi="Georgia" w:cs="Georgia"/>
          <w:sz w:val="24"/>
          <w:szCs w:val="24"/>
        </w:rPr>
      </w:pPr>
      <w:r>
        <w:rPr>
          <w:rFonts w:ascii="Georgia" w:hAnsi="Georgia"/>
          <w:sz w:val="24"/>
          <w:szCs w:val="24"/>
        </w:rPr>
        <w:t>Authors: GSC Speaker Scout Johnson</w:t>
      </w:r>
    </w:p>
    <w:p w14:paraId="582158B5" w14:textId="77777777" w:rsidR="009E1683" w:rsidRPr="009E1683" w:rsidRDefault="009E1683" w:rsidP="009E1683">
      <w:pPr>
        <w:pStyle w:val="ListParagraph"/>
        <w:numPr>
          <w:ilvl w:val="3"/>
          <w:numId w:val="1"/>
        </w:numPr>
        <w:spacing w:after="0" w:line="240" w:lineRule="auto"/>
        <w:rPr>
          <w:rFonts w:ascii="Georgia" w:eastAsia="Georgia" w:hAnsi="Georgia" w:cs="Georgia"/>
          <w:sz w:val="24"/>
          <w:szCs w:val="24"/>
        </w:rPr>
      </w:pPr>
      <w:r>
        <w:rPr>
          <w:rFonts w:ascii="Georgia" w:hAnsi="Georgia"/>
          <w:sz w:val="24"/>
          <w:szCs w:val="24"/>
        </w:rPr>
        <w:t xml:space="preserve">Originated as an act for graduate student specific </w:t>
      </w:r>
      <w:r w:rsidR="0028000C">
        <w:rPr>
          <w:rFonts w:ascii="Georgia" w:hAnsi="Georgia"/>
          <w:sz w:val="24"/>
          <w:szCs w:val="24"/>
        </w:rPr>
        <w:t>but extended to university wide</w:t>
      </w:r>
    </w:p>
    <w:p w14:paraId="125508E6" w14:textId="77777777" w:rsidR="0028000C" w:rsidRPr="0028000C" w:rsidRDefault="0028000C" w:rsidP="0028000C">
      <w:pPr>
        <w:pStyle w:val="ListParagraph"/>
        <w:numPr>
          <w:ilvl w:val="3"/>
          <w:numId w:val="1"/>
        </w:numPr>
        <w:spacing w:after="0" w:line="240" w:lineRule="auto"/>
        <w:rPr>
          <w:rFonts w:ascii="Georgia" w:eastAsia="Georgia" w:hAnsi="Georgia" w:cs="Georgia"/>
          <w:sz w:val="24"/>
          <w:szCs w:val="24"/>
        </w:rPr>
      </w:pPr>
      <w:r>
        <w:rPr>
          <w:rFonts w:ascii="Georgia" w:hAnsi="Georgia"/>
          <w:sz w:val="24"/>
          <w:szCs w:val="24"/>
        </w:rPr>
        <w:t>Graduate students lose assistantship, funding and more when they have to leave school due to a family emergency, illness, etc.</w:t>
      </w:r>
    </w:p>
    <w:p w14:paraId="63431DAB" w14:textId="77777777" w:rsidR="0028000C" w:rsidRPr="0028000C" w:rsidRDefault="0028000C" w:rsidP="0028000C">
      <w:pPr>
        <w:pStyle w:val="ListParagraph"/>
        <w:numPr>
          <w:ilvl w:val="3"/>
          <w:numId w:val="1"/>
        </w:numPr>
        <w:spacing w:after="0" w:line="240" w:lineRule="auto"/>
        <w:rPr>
          <w:rFonts w:ascii="Georgia" w:eastAsia="Georgia" w:hAnsi="Georgia" w:cs="Georgia"/>
          <w:sz w:val="24"/>
          <w:szCs w:val="24"/>
        </w:rPr>
      </w:pPr>
      <w:r>
        <w:rPr>
          <w:rFonts w:ascii="Georgia" w:hAnsi="Georgia"/>
          <w:sz w:val="24"/>
          <w:szCs w:val="24"/>
        </w:rPr>
        <w:t xml:space="preserve">We would like the university to accommodate these students so they will not lose their funding or place in their class, etc. </w:t>
      </w:r>
    </w:p>
    <w:p w14:paraId="20D61937" w14:textId="77777777" w:rsidR="0028000C" w:rsidRPr="0028000C" w:rsidRDefault="0028000C" w:rsidP="0028000C">
      <w:pPr>
        <w:pStyle w:val="ListParagraph"/>
        <w:numPr>
          <w:ilvl w:val="2"/>
          <w:numId w:val="1"/>
        </w:numPr>
        <w:spacing w:after="0" w:line="240" w:lineRule="auto"/>
        <w:rPr>
          <w:rFonts w:ascii="Georgia" w:eastAsia="Georgia" w:hAnsi="Georgia" w:cs="Georgia"/>
          <w:sz w:val="24"/>
          <w:szCs w:val="24"/>
        </w:rPr>
      </w:pPr>
      <w:r>
        <w:rPr>
          <w:rFonts w:ascii="Georgia" w:hAnsi="Georgia"/>
          <w:sz w:val="24"/>
          <w:szCs w:val="24"/>
        </w:rPr>
        <w:t>Rep. Marino - Motion to amend – two footnote lines the first beginning “</w:t>
      </w:r>
      <w:r w:rsidR="000551DF">
        <w:rPr>
          <w:rFonts w:ascii="Georgia" w:hAnsi="Georgia"/>
          <w:sz w:val="24"/>
          <w:szCs w:val="24"/>
        </w:rPr>
        <w:t>additionally</w:t>
      </w:r>
      <w:r>
        <w:rPr>
          <w:rFonts w:ascii="Georgia" w:hAnsi="Georgia"/>
          <w:sz w:val="24"/>
          <w:szCs w:val="24"/>
        </w:rPr>
        <w:t>, at public” and beginning “thus rendering formal”</w:t>
      </w:r>
    </w:p>
    <w:p w14:paraId="509222A1" w14:textId="77777777" w:rsidR="0028000C" w:rsidRPr="0028000C" w:rsidRDefault="0028000C" w:rsidP="0028000C">
      <w:pPr>
        <w:pStyle w:val="ListParagraph"/>
        <w:numPr>
          <w:ilvl w:val="3"/>
          <w:numId w:val="1"/>
        </w:numPr>
        <w:spacing w:after="0" w:line="240" w:lineRule="auto"/>
        <w:rPr>
          <w:rFonts w:ascii="Georgia" w:eastAsia="Georgia" w:hAnsi="Georgia" w:cs="Georgia"/>
          <w:sz w:val="24"/>
          <w:szCs w:val="24"/>
        </w:rPr>
      </w:pPr>
      <w:r>
        <w:rPr>
          <w:rFonts w:ascii="Georgia" w:hAnsi="Georgia"/>
          <w:sz w:val="24"/>
          <w:szCs w:val="24"/>
        </w:rPr>
        <w:t xml:space="preserve">Rep. Sims – motion to vote by acclimation </w:t>
      </w:r>
    </w:p>
    <w:p w14:paraId="1147578D" w14:textId="77777777" w:rsidR="0028000C" w:rsidRPr="0028000C" w:rsidRDefault="0028000C" w:rsidP="0028000C">
      <w:pPr>
        <w:pStyle w:val="ListParagraph"/>
        <w:numPr>
          <w:ilvl w:val="3"/>
          <w:numId w:val="1"/>
        </w:numPr>
        <w:spacing w:after="0" w:line="240" w:lineRule="auto"/>
        <w:rPr>
          <w:rFonts w:ascii="Georgia" w:eastAsia="Georgia" w:hAnsi="Georgia" w:cs="Georgia"/>
          <w:sz w:val="24"/>
          <w:szCs w:val="24"/>
        </w:rPr>
      </w:pPr>
      <w:r>
        <w:rPr>
          <w:rFonts w:ascii="Georgia" w:hAnsi="Georgia"/>
          <w:sz w:val="24"/>
          <w:szCs w:val="24"/>
        </w:rPr>
        <w:t>Amendment passes unanimously</w:t>
      </w:r>
    </w:p>
    <w:p w14:paraId="78F686A0" w14:textId="77777777" w:rsidR="0028000C" w:rsidRPr="0028000C" w:rsidRDefault="0028000C" w:rsidP="0028000C">
      <w:pPr>
        <w:pStyle w:val="ListParagraph"/>
        <w:numPr>
          <w:ilvl w:val="2"/>
          <w:numId w:val="1"/>
        </w:numPr>
        <w:spacing w:after="0" w:line="240" w:lineRule="auto"/>
        <w:rPr>
          <w:rFonts w:ascii="Georgia" w:eastAsia="Georgia" w:hAnsi="Georgia" w:cs="Georgia"/>
          <w:sz w:val="24"/>
          <w:szCs w:val="24"/>
        </w:rPr>
      </w:pPr>
      <w:r>
        <w:rPr>
          <w:rFonts w:ascii="Georgia" w:hAnsi="Georgia"/>
          <w:sz w:val="24"/>
          <w:szCs w:val="24"/>
        </w:rPr>
        <w:t>Rep. Sims – motion to move to second reading</w:t>
      </w:r>
    </w:p>
    <w:p w14:paraId="24979021" w14:textId="77777777" w:rsidR="0028000C" w:rsidRPr="0028000C" w:rsidRDefault="0028000C" w:rsidP="0028000C">
      <w:pPr>
        <w:pStyle w:val="ListParagraph"/>
        <w:numPr>
          <w:ilvl w:val="2"/>
          <w:numId w:val="1"/>
        </w:numPr>
        <w:spacing w:after="0" w:line="240" w:lineRule="auto"/>
        <w:rPr>
          <w:rFonts w:ascii="Georgia" w:eastAsia="Georgia" w:hAnsi="Georgia" w:cs="Georgia"/>
          <w:sz w:val="24"/>
          <w:szCs w:val="24"/>
        </w:rPr>
      </w:pPr>
      <w:r>
        <w:rPr>
          <w:rFonts w:ascii="Georgia" w:hAnsi="Georgia"/>
          <w:sz w:val="24"/>
          <w:szCs w:val="24"/>
        </w:rPr>
        <w:t>Debate in favor – Rep. Morris – this legislation may not sound necessary until your family is affected by it. Rep. Morris’s son lost his $25,000 assistantship due to a life threatening illness and now will not be accepted back into his class.</w:t>
      </w:r>
    </w:p>
    <w:p w14:paraId="6580F9F5" w14:textId="77777777" w:rsidR="009E1683" w:rsidRPr="00455B07" w:rsidRDefault="009E1683" w:rsidP="009E1683">
      <w:pPr>
        <w:pStyle w:val="ListParagraph"/>
        <w:numPr>
          <w:ilvl w:val="1"/>
          <w:numId w:val="1"/>
        </w:numPr>
        <w:spacing w:after="0" w:line="240" w:lineRule="auto"/>
        <w:rPr>
          <w:rFonts w:ascii="Georgia" w:eastAsia="Georgia" w:hAnsi="Georgia" w:cs="Georgia"/>
          <w:sz w:val="24"/>
          <w:szCs w:val="24"/>
        </w:rPr>
      </w:pPr>
      <w:r w:rsidRPr="00455B07">
        <w:rPr>
          <w:rFonts w:ascii="Georgia" w:hAnsi="Georgia"/>
          <w:sz w:val="24"/>
          <w:szCs w:val="24"/>
        </w:rPr>
        <w:t xml:space="preserve">ASG Joint Bill 1: </w:t>
      </w:r>
      <w:r w:rsidRPr="00455B07">
        <w:rPr>
          <w:rFonts w:ascii="Georgia" w:eastAsia="Georgia" w:hAnsi="Georgia" w:cs="Georgia"/>
          <w:sz w:val="24"/>
          <w:szCs w:val="24"/>
        </w:rPr>
        <w:t xml:space="preserve">ASG Joint Resolution 1: </w:t>
      </w:r>
      <w:r w:rsidRPr="00455B07">
        <w:rPr>
          <w:rFonts w:ascii="Georgia" w:hAnsi="Georgia"/>
          <w:sz w:val="24"/>
          <w:szCs w:val="24"/>
        </w:rPr>
        <w:t>RESOLUTION TO REQUEST UNIVERSITY OF ARKANSAS SUPPORT IN CONDEMNING SYMBOLS OF DIVISIVENESS AT THE BIKES, BLUES, AND BBQ RALLY</w:t>
      </w:r>
    </w:p>
    <w:p w14:paraId="20022025" w14:textId="77777777" w:rsidR="00455B07" w:rsidRPr="002A016E" w:rsidRDefault="009E1683" w:rsidP="009E1683">
      <w:pPr>
        <w:pStyle w:val="ListParagraph"/>
        <w:numPr>
          <w:ilvl w:val="2"/>
          <w:numId w:val="1"/>
        </w:numPr>
        <w:spacing w:after="0" w:line="240" w:lineRule="auto"/>
        <w:rPr>
          <w:rFonts w:ascii="Georgia" w:eastAsia="Georgia" w:hAnsi="Georgia" w:cs="Georgia"/>
          <w:sz w:val="24"/>
          <w:szCs w:val="24"/>
        </w:rPr>
      </w:pPr>
      <w:r>
        <w:rPr>
          <w:rFonts w:ascii="Georgia" w:hAnsi="Georgia"/>
          <w:sz w:val="24"/>
          <w:szCs w:val="24"/>
        </w:rPr>
        <w:t>Authors: GSC Speaker Scout Johnson, GSC Representative Alex Marino, Senator JP Gairhan</w:t>
      </w:r>
    </w:p>
    <w:p w14:paraId="0C97F3C0" w14:textId="77777777" w:rsidR="000551DF" w:rsidRPr="000551DF" w:rsidRDefault="000551DF" w:rsidP="000551DF">
      <w:pPr>
        <w:pStyle w:val="ListParagraph"/>
        <w:numPr>
          <w:ilvl w:val="3"/>
          <w:numId w:val="1"/>
        </w:numPr>
        <w:spacing w:after="0" w:line="240" w:lineRule="auto"/>
        <w:rPr>
          <w:rFonts w:ascii="Georgia" w:eastAsia="Georgia" w:hAnsi="Georgia" w:cs="Georgia"/>
          <w:sz w:val="24"/>
          <w:szCs w:val="24"/>
        </w:rPr>
      </w:pPr>
      <w:r>
        <w:rPr>
          <w:rFonts w:ascii="Georgia" w:eastAsia="Georgia" w:hAnsi="Georgia" w:cs="Georgia"/>
          <w:sz w:val="24"/>
          <w:szCs w:val="24"/>
        </w:rPr>
        <w:t xml:space="preserve">We believe that buy passing this resolution we will pioneer our universities way to inclusiveness and avoids divisiveness </w:t>
      </w:r>
    </w:p>
    <w:p w14:paraId="3C6ECB17" w14:textId="77777777" w:rsidR="000551DF" w:rsidRDefault="000551DF" w:rsidP="000551DF">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Sen. Boone – Where did you get the figure on line 37</w:t>
      </w:r>
    </w:p>
    <w:p w14:paraId="01720FFE" w14:textId="77777777" w:rsidR="000551DF" w:rsidRDefault="000551DF" w:rsidP="000551DF">
      <w:pPr>
        <w:pStyle w:val="ListParagraph"/>
        <w:numPr>
          <w:ilvl w:val="3"/>
          <w:numId w:val="1"/>
        </w:numPr>
        <w:spacing w:after="0" w:line="240" w:lineRule="auto"/>
        <w:rPr>
          <w:rFonts w:ascii="Georgia" w:eastAsia="Georgia" w:hAnsi="Georgia" w:cs="Georgia"/>
          <w:sz w:val="24"/>
          <w:szCs w:val="24"/>
        </w:rPr>
      </w:pPr>
      <w:r>
        <w:rPr>
          <w:rFonts w:ascii="Georgia" w:eastAsia="Georgia" w:hAnsi="Georgia" w:cs="Georgia"/>
          <w:sz w:val="24"/>
          <w:szCs w:val="24"/>
        </w:rPr>
        <w:t>We have received this figure from our current petition and we have over 500 signatures now</w:t>
      </w:r>
    </w:p>
    <w:p w14:paraId="0FDC4690" w14:textId="77777777" w:rsidR="000551DF" w:rsidRDefault="000551DF" w:rsidP="000551DF">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Sen. N. Smith - Point of information – explain lines 14 – 16</w:t>
      </w:r>
    </w:p>
    <w:p w14:paraId="108BBA23" w14:textId="77777777" w:rsidR="000551DF" w:rsidRDefault="000551DF" w:rsidP="000551DF">
      <w:pPr>
        <w:pStyle w:val="ListParagraph"/>
        <w:numPr>
          <w:ilvl w:val="3"/>
          <w:numId w:val="1"/>
        </w:numPr>
        <w:spacing w:after="0" w:line="240" w:lineRule="auto"/>
        <w:rPr>
          <w:rFonts w:ascii="Georgia" w:eastAsia="Georgia" w:hAnsi="Georgia" w:cs="Georgia"/>
          <w:sz w:val="24"/>
          <w:szCs w:val="24"/>
        </w:rPr>
      </w:pPr>
      <w:r>
        <w:rPr>
          <w:rFonts w:ascii="Georgia" w:eastAsia="Georgia" w:hAnsi="Georgia" w:cs="Georgia"/>
          <w:sz w:val="24"/>
          <w:szCs w:val="24"/>
        </w:rPr>
        <w:t>Dated back to when our country began, we have been built on slavery and removal of native Americans</w:t>
      </w:r>
    </w:p>
    <w:p w14:paraId="5B709C0E" w14:textId="77777777" w:rsidR="000551DF" w:rsidRDefault="000551DF" w:rsidP="000551DF">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lastRenderedPageBreak/>
        <w:t>Rep. Jeter – Please explain why the roots of our United States is rooted in hatred, division and terror?</w:t>
      </w:r>
    </w:p>
    <w:p w14:paraId="0A1FA449" w14:textId="77777777" w:rsidR="000551DF" w:rsidRDefault="000551DF" w:rsidP="000551DF">
      <w:pPr>
        <w:pStyle w:val="ListParagraph"/>
        <w:numPr>
          <w:ilvl w:val="3"/>
          <w:numId w:val="1"/>
        </w:numPr>
        <w:spacing w:after="0" w:line="240" w:lineRule="auto"/>
        <w:rPr>
          <w:rFonts w:ascii="Georgia" w:eastAsia="Georgia" w:hAnsi="Georgia" w:cs="Georgia"/>
          <w:sz w:val="24"/>
          <w:szCs w:val="24"/>
        </w:rPr>
      </w:pPr>
      <w:r>
        <w:rPr>
          <w:rFonts w:ascii="Georgia" w:eastAsia="Georgia" w:hAnsi="Georgia" w:cs="Georgia"/>
          <w:sz w:val="24"/>
          <w:szCs w:val="24"/>
        </w:rPr>
        <w:t>When we look at the law and the way we developed the US it is rooted in race</w:t>
      </w:r>
    </w:p>
    <w:p w14:paraId="7AEE428F" w14:textId="77777777" w:rsidR="000551DF" w:rsidRDefault="000551DF" w:rsidP="000551DF">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Rep. Sims - Motion to move to second reading – motion passes</w:t>
      </w:r>
    </w:p>
    <w:p w14:paraId="217C5113" w14:textId="77777777" w:rsidR="000551DF" w:rsidRDefault="00E763B5" w:rsidP="000551DF">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Sen. – should we lead by example?</w:t>
      </w:r>
    </w:p>
    <w:p w14:paraId="393F19BF" w14:textId="77777777" w:rsidR="00E763B5" w:rsidRDefault="00E763B5" w:rsidP="00E763B5">
      <w:pPr>
        <w:pStyle w:val="ListParagraph"/>
        <w:numPr>
          <w:ilvl w:val="3"/>
          <w:numId w:val="1"/>
        </w:numPr>
        <w:spacing w:after="0" w:line="240" w:lineRule="auto"/>
        <w:rPr>
          <w:rFonts w:ascii="Georgia" w:eastAsia="Georgia" w:hAnsi="Georgia" w:cs="Georgia"/>
          <w:sz w:val="24"/>
          <w:szCs w:val="24"/>
        </w:rPr>
      </w:pPr>
      <w:r>
        <w:rPr>
          <w:rFonts w:ascii="Georgia" w:eastAsia="Georgia" w:hAnsi="Georgia" w:cs="Georgia"/>
          <w:sz w:val="24"/>
          <w:szCs w:val="24"/>
        </w:rPr>
        <w:t>Yes, I believe we represent every college and organization on this campus and we should not display this item or support</w:t>
      </w:r>
    </w:p>
    <w:p w14:paraId="44CB980B" w14:textId="77777777" w:rsidR="00E763B5" w:rsidRDefault="00E763B5" w:rsidP="00E763B5">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Sen. Villines – Have you spoken with the city of Fayetteville?</w:t>
      </w:r>
    </w:p>
    <w:p w14:paraId="5194A7CD" w14:textId="77777777" w:rsidR="00E763B5" w:rsidRDefault="00E763B5" w:rsidP="00E763B5">
      <w:pPr>
        <w:pStyle w:val="ListParagraph"/>
        <w:numPr>
          <w:ilvl w:val="3"/>
          <w:numId w:val="1"/>
        </w:numPr>
        <w:spacing w:after="0" w:line="240" w:lineRule="auto"/>
        <w:rPr>
          <w:rFonts w:ascii="Georgia" w:eastAsia="Georgia" w:hAnsi="Georgia" w:cs="Georgia"/>
          <w:sz w:val="24"/>
          <w:szCs w:val="24"/>
        </w:rPr>
      </w:pPr>
      <w:r>
        <w:rPr>
          <w:rFonts w:ascii="Georgia" w:eastAsia="Georgia" w:hAnsi="Georgia" w:cs="Georgia"/>
          <w:sz w:val="24"/>
          <w:szCs w:val="24"/>
        </w:rPr>
        <w:t>They believe it is your first amendment right and do not agree but they have allowed us to move forward with this bill.</w:t>
      </w:r>
    </w:p>
    <w:p w14:paraId="4EF63A17" w14:textId="77777777" w:rsidR="00E763B5" w:rsidRDefault="00E763B5" w:rsidP="00E763B5">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Sen. Goodwin – How many of those signatures are of students?</w:t>
      </w:r>
    </w:p>
    <w:p w14:paraId="571F5D4B" w14:textId="77777777" w:rsidR="00E763B5" w:rsidRDefault="00E763B5" w:rsidP="00E763B5">
      <w:pPr>
        <w:pStyle w:val="ListParagraph"/>
        <w:numPr>
          <w:ilvl w:val="3"/>
          <w:numId w:val="1"/>
        </w:numPr>
        <w:spacing w:after="0" w:line="240" w:lineRule="auto"/>
        <w:rPr>
          <w:rFonts w:ascii="Georgia" w:eastAsia="Georgia" w:hAnsi="Georgia" w:cs="Georgia"/>
          <w:sz w:val="24"/>
          <w:szCs w:val="24"/>
        </w:rPr>
      </w:pPr>
      <w:r>
        <w:rPr>
          <w:rFonts w:ascii="Georgia" w:eastAsia="Georgia" w:hAnsi="Georgia" w:cs="Georgia"/>
          <w:sz w:val="24"/>
          <w:szCs w:val="24"/>
        </w:rPr>
        <w:t>We do not know</w:t>
      </w:r>
    </w:p>
    <w:p w14:paraId="694AF763" w14:textId="77777777" w:rsidR="00E763B5" w:rsidRDefault="00E763B5" w:rsidP="00E763B5">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Sen. Goodwin – where are you finding that this bill is representative of the entire student body?</w:t>
      </w:r>
    </w:p>
    <w:p w14:paraId="7C017571" w14:textId="7E5598A9" w:rsidR="00E763B5" w:rsidRDefault="00E763B5" w:rsidP="00E763B5">
      <w:pPr>
        <w:pStyle w:val="ListParagraph"/>
        <w:numPr>
          <w:ilvl w:val="3"/>
          <w:numId w:val="1"/>
        </w:numPr>
        <w:spacing w:after="0" w:line="240" w:lineRule="auto"/>
        <w:rPr>
          <w:rFonts w:ascii="Georgia" w:eastAsia="Georgia" w:hAnsi="Georgia" w:cs="Georgia"/>
          <w:sz w:val="24"/>
          <w:szCs w:val="24"/>
        </w:rPr>
      </w:pPr>
      <w:r>
        <w:rPr>
          <w:rFonts w:ascii="Georgia" w:eastAsia="Georgia" w:hAnsi="Georgia" w:cs="Georgia"/>
          <w:sz w:val="24"/>
          <w:szCs w:val="24"/>
        </w:rPr>
        <w:t>Analogy to “</w:t>
      </w:r>
      <w:r w:rsidR="00F72940">
        <w:rPr>
          <w:rFonts w:ascii="Georgia" w:eastAsia="Georgia" w:hAnsi="Georgia" w:cs="Georgia"/>
          <w:sz w:val="24"/>
          <w:szCs w:val="24"/>
        </w:rPr>
        <w:t>beat T</w:t>
      </w:r>
      <w:r>
        <w:rPr>
          <w:rFonts w:ascii="Georgia" w:eastAsia="Georgia" w:hAnsi="Georgia" w:cs="Georgia"/>
          <w:sz w:val="24"/>
          <w:szCs w:val="24"/>
        </w:rPr>
        <w:t xml:space="preserve">exas” week </w:t>
      </w:r>
    </w:p>
    <w:p w14:paraId="5F036024" w14:textId="77777777" w:rsidR="00E763B5" w:rsidRDefault="00E763B5" w:rsidP="00E763B5">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Rep. Johnson – did we poll the students and make sure this was the majority?</w:t>
      </w:r>
    </w:p>
    <w:p w14:paraId="1F8C3B18" w14:textId="77777777" w:rsidR="00E763B5" w:rsidRDefault="00E763B5" w:rsidP="00E763B5">
      <w:pPr>
        <w:pStyle w:val="ListParagraph"/>
        <w:numPr>
          <w:ilvl w:val="3"/>
          <w:numId w:val="1"/>
        </w:numPr>
        <w:spacing w:after="0" w:line="240" w:lineRule="auto"/>
        <w:rPr>
          <w:rFonts w:ascii="Georgia" w:eastAsia="Georgia" w:hAnsi="Georgia" w:cs="Georgia"/>
          <w:sz w:val="24"/>
          <w:szCs w:val="24"/>
        </w:rPr>
      </w:pPr>
      <w:r>
        <w:rPr>
          <w:rFonts w:ascii="Georgia" w:eastAsia="Georgia" w:hAnsi="Georgia" w:cs="Georgia"/>
          <w:sz w:val="24"/>
          <w:szCs w:val="24"/>
        </w:rPr>
        <w:t>We did not</w:t>
      </w:r>
    </w:p>
    <w:p w14:paraId="61C3BE6A" w14:textId="77777777" w:rsidR="00E763B5" w:rsidRDefault="00E763B5" w:rsidP="00E763B5">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Debate in favor – Rep. Kimborough – I feel unsafe in this city because of my interracial family due to the amount of confederate flags</w:t>
      </w:r>
    </w:p>
    <w:p w14:paraId="2D6CD947" w14:textId="77777777" w:rsidR="00E763B5" w:rsidRDefault="00E763B5" w:rsidP="00E763B5">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 xml:space="preserve">Debate against – Rep. Jeter </w:t>
      </w:r>
      <w:r w:rsidR="009B4ED7">
        <w:rPr>
          <w:rFonts w:ascii="Georgia" w:eastAsia="Georgia" w:hAnsi="Georgia" w:cs="Georgia"/>
          <w:sz w:val="24"/>
          <w:szCs w:val="24"/>
        </w:rPr>
        <w:t>–</w:t>
      </w:r>
      <w:r>
        <w:rPr>
          <w:rFonts w:ascii="Georgia" w:eastAsia="Georgia" w:hAnsi="Georgia" w:cs="Georgia"/>
          <w:sz w:val="24"/>
          <w:szCs w:val="24"/>
        </w:rPr>
        <w:t xml:space="preserve"> </w:t>
      </w:r>
      <w:r w:rsidR="009B4ED7">
        <w:rPr>
          <w:rFonts w:ascii="Georgia" w:eastAsia="Georgia" w:hAnsi="Georgia" w:cs="Georgia"/>
          <w:sz w:val="24"/>
          <w:szCs w:val="24"/>
        </w:rPr>
        <w:t>I feel that grossly misrepresents our country and it fabricates what our country is built on. Our confederate flag does not mean hatred towards black people it means southern pride. I was livid as a US veteran after reading this resolution. We will call hate anything in this country now.</w:t>
      </w:r>
    </w:p>
    <w:p w14:paraId="43D83A6E" w14:textId="77777777" w:rsidR="009B4ED7" w:rsidRDefault="009B4ED7" w:rsidP="00E763B5">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Debate in favor – Rep. Baker – I want to point out from a legal aspect that we are trying to limit someone’s speech. There is nothing in here preventing someone from doing what they want. This resolution just recognizes that students on this campus see this symbol in a fearful light. And we recognize that confederate flags can be seen as hurtful to some people.</w:t>
      </w:r>
    </w:p>
    <w:p w14:paraId="59466C4B" w14:textId="77777777" w:rsidR="009B4ED7" w:rsidRPr="009E1683" w:rsidRDefault="009B4ED7" w:rsidP="00E763B5">
      <w:pPr>
        <w:pStyle w:val="ListParagraph"/>
        <w:numPr>
          <w:ilvl w:val="2"/>
          <w:numId w:val="1"/>
        </w:numPr>
        <w:spacing w:after="0" w:line="240" w:lineRule="auto"/>
        <w:rPr>
          <w:rFonts w:ascii="Georgia" w:eastAsia="Georgia" w:hAnsi="Georgia" w:cs="Georgia"/>
          <w:sz w:val="24"/>
          <w:szCs w:val="24"/>
        </w:rPr>
      </w:pPr>
      <w:r>
        <w:rPr>
          <w:rFonts w:ascii="Georgia" w:eastAsia="Georgia" w:hAnsi="Georgia" w:cs="Georgia"/>
          <w:sz w:val="24"/>
          <w:szCs w:val="24"/>
        </w:rPr>
        <w:t>Sen. C. Smith - Motion to table the bill</w:t>
      </w:r>
    </w:p>
    <w:p w14:paraId="7DB56D62" w14:textId="77777777" w:rsidR="00440EFD" w:rsidRDefault="00440EFD" w:rsidP="00440EFD">
      <w:pPr>
        <w:pStyle w:val="ListParagraph"/>
        <w:numPr>
          <w:ilvl w:val="0"/>
          <w:numId w:val="1"/>
        </w:numPr>
        <w:rPr>
          <w:rFonts w:ascii="Georgia" w:hAnsi="Georgia"/>
          <w:sz w:val="24"/>
          <w:szCs w:val="24"/>
        </w:rPr>
      </w:pPr>
      <w:r w:rsidRPr="00187EEC">
        <w:rPr>
          <w:rFonts w:ascii="Georgia" w:hAnsi="Georgia"/>
          <w:sz w:val="24"/>
          <w:szCs w:val="24"/>
        </w:rPr>
        <w:t>Public Comment (10 Minutes)—reserved for those who do not have speaking privileges on the floor</w:t>
      </w:r>
    </w:p>
    <w:p w14:paraId="1F66F7FE" w14:textId="4F522DFB" w:rsidR="00F72940" w:rsidRDefault="00F72940" w:rsidP="00F72940">
      <w:pPr>
        <w:pStyle w:val="ListParagraph"/>
        <w:numPr>
          <w:ilvl w:val="1"/>
          <w:numId w:val="1"/>
        </w:numPr>
        <w:rPr>
          <w:rFonts w:ascii="Georgia" w:hAnsi="Georgia"/>
          <w:sz w:val="24"/>
          <w:szCs w:val="24"/>
        </w:rPr>
      </w:pPr>
      <w:r>
        <w:rPr>
          <w:rFonts w:ascii="Georgia" w:hAnsi="Georgia"/>
          <w:sz w:val="24"/>
          <w:szCs w:val="24"/>
        </w:rPr>
        <w:t xml:space="preserve">Bridget </w:t>
      </w:r>
      <w:proofErr w:type="spellStart"/>
      <w:r>
        <w:rPr>
          <w:rFonts w:ascii="Georgia" w:hAnsi="Georgia"/>
          <w:sz w:val="24"/>
          <w:szCs w:val="24"/>
        </w:rPr>
        <w:t>Oshansee</w:t>
      </w:r>
      <w:proofErr w:type="spellEnd"/>
      <w:r>
        <w:rPr>
          <w:rFonts w:ascii="Georgia" w:hAnsi="Georgia"/>
          <w:sz w:val="24"/>
          <w:szCs w:val="24"/>
        </w:rPr>
        <w:t xml:space="preserve"> – I have siblings who are both African American and Caucasian. As a body we have a responsibility to welcome students of all ethnicities and backgrounds. You may not agree that other people are offended by this but that is not your opinion. </w:t>
      </w:r>
    </w:p>
    <w:p w14:paraId="52FCB4B2" w14:textId="0F199115" w:rsidR="009F157F" w:rsidRDefault="009F157F" w:rsidP="00F72940">
      <w:pPr>
        <w:pStyle w:val="ListParagraph"/>
        <w:numPr>
          <w:ilvl w:val="1"/>
          <w:numId w:val="1"/>
        </w:numPr>
        <w:rPr>
          <w:rFonts w:ascii="Georgia" w:hAnsi="Georgia"/>
          <w:sz w:val="24"/>
          <w:szCs w:val="24"/>
        </w:rPr>
      </w:pPr>
      <w:r>
        <w:rPr>
          <w:rFonts w:ascii="Georgia" w:hAnsi="Georgia"/>
          <w:sz w:val="24"/>
          <w:szCs w:val="24"/>
        </w:rPr>
        <w:t>Joshua Bines – I am noticing that we are dividing ourselves through this and maybe toning down this rhetoric in the resolution will help bring us back together so we can have a joint front.</w:t>
      </w:r>
    </w:p>
    <w:p w14:paraId="0C114F3D" w14:textId="75274BD8" w:rsidR="009F157F" w:rsidRDefault="009F157F" w:rsidP="00F72940">
      <w:pPr>
        <w:pStyle w:val="ListParagraph"/>
        <w:numPr>
          <w:ilvl w:val="1"/>
          <w:numId w:val="1"/>
        </w:numPr>
        <w:rPr>
          <w:rFonts w:ascii="Georgia" w:hAnsi="Georgia"/>
          <w:sz w:val="24"/>
          <w:szCs w:val="24"/>
        </w:rPr>
      </w:pPr>
      <w:r>
        <w:rPr>
          <w:rFonts w:ascii="Georgia" w:hAnsi="Georgia"/>
          <w:sz w:val="24"/>
          <w:szCs w:val="24"/>
        </w:rPr>
        <w:t xml:space="preserve">Erin </w:t>
      </w:r>
      <w:r w:rsidR="00C01BC9">
        <w:rPr>
          <w:rFonts w:ascii="Georgia" w:hAnsi="Georgia"/>
          <w:sz w:val="24"/>
          <w:szCs w:val="24"/>
        </w:rPr>
        <w:t>McAdam</w:t>
      </w:r>
      <w:r>
        <w:rPr>
          <w:rFonts w:ascii="Georgia" w:hAnsi="Georgia"/>
          <w:sz w:val="24"/>
          <w:szCs w:val="24"/>
        </w:rPr>
        <w:t xml:space="preserve"> - Enforcing your own personal belief on everybody is not your job as a senator. You need to represent the school as a whole</w:t>
      </w:r>
    </w:p>
    <w:p w14:paraId="19F83A39" w14:textId="2A0EBAE0" w:rsidR="009F157F" w:rsidRDefault="009F157F" w:rsidP="00F72940">
      <w:pPr>
        <w:pStyle w:val="ListParagraph"/>
        <w:numPr>
          <w:ilvl w:val="1"/>
          <w:numId w:val="1"/>
        </w:numPr>
        <w:rPr>
          <w:rFonts w:ascii="Georgia" w:hAnsi="Georgia"/>
          <w:sz w:val="24"/>
          <w:szCs w:val="24"/>
        </w:rPr>
      </w:pPr>
      <w:r>
        <w:rPr>
          <w:rFonts w:ascii="Georgia" w:hAnsi="Georgia"/>
          <w:sz w:val="24"/>
          <w:szCs w:val="24"/>
        </w:rPr>
        <w:t xml:space="preserve">Joseph Daniels - We are a generation of love. We need to find ways for this body to express love throughout this campus. My whole purpose is not to ban anything and to take away your pride or background but my people have been terrorized </w:t>
      </w:r>
      <w:r>
        <w:rPr>
          <w:rFonts w:ascii="Georgia" w:hAnsi="Georgia"/>
          <w:sz w:val="24"/>
          <w:szCs w:val="24"/>
        </w:rPr>
        <w:lastRenderedPageBreak/>
        <w:t>and shunned. Don’t take away the part where these symbols were used to terrorize black people and is taking away our universities ability to spread love.</w:t>
      </w:r>
    </w:p>
    <w:p w14:paraId="13F49BEE" w14:textId="202A21F0" w:rsidR="009F157F" w:rsidRDefault="009F157F" w:rsidP="00F72940">
      <w:pPr>
        <w:pStyle w:val="ListParagraph"/>
        <w:numPr>
          <w:ilvl w:val="1"/>
          <w:numId w:val="1"/>
        </w:numPr>
        <w:rPr>
          <w:rFonts w:ascii="Georgia" w:hAnsi="Georgia"/>
          <w:sz w:val="24"/>
          <w:szCs w:val="24"/>
        </w:rPr>
      </w:pPr>
      <w:r>
        <w:rPr>
          <w:rFonts w:ascii="Georgia" w:hAnsi="Georgia"/>
          <w:sz w:val="24"/>
          <w:szCs w:val="24"/>
        </w:rPr>
        <w:t>Jessie Loechler – Everyone in this room would love to promote equality but I don’t believe the rhetoric in this bill is equal to what you are trying to get across.</w:t>
      </w:r>
    </w:p>
    <w:p w14:paraId="45E610CA" w14:textId="0B64A9FD" w:rsidR="009F157F" w:rsidRPr="00187EEC" w:rsidRDefault="009F157F" w:rsidP="00F72940">
      <w:pPr>
        <w:pStyle w:val="ListParagraph"/>
        <w:numPr>
          <w:ilvl w:val="1"/>
          <w:numId w:val="1"/>
        </w:numPr>
        <w:rPr>
          <w:rFonts w:ascii="Georgia" w:hAnsi="Georgia"/>
          <w:sz w:val="24"/>
          <w:szCs w:val="24"/>
        </w:rPr>
      </w:pPr>
      <w:r>
        <w:rPr>
          <w:rFonts w:ascii="Georgia" w:hAnsi="Georgia"/>
          <w:sz w:val="24"/>
          <w:szCs w:val="24"/>
        </w:rPr>
        <w:t>Shelby Cormack – I really appreciate the input from everyone today. We can all definitely see the passion behind this bill.</w:t>
      </w:r>
    </w:p>
    <w:p w14:paraId="34323746" w14:textId="77777777" w:rsidR="00440EFD" w:rsidRDefault="00440EFD" w:rsidP="00440EFD">
      <w:pPr>
        <w:pStyle w:val="ListParagraph"/>
        <w:numPr>
          <w:ilvl w:val="0"/>
          <w:numId w:val="1"/>
        </w:numPr>
        <w:rPr>
          <w:rFonts w:ascii="Georgia" w:hAnsi="Georgia"/>
          <w:sz w:val="24"/>
          <w:szCs w:val="24"/>
        </w:rPr>
      </w:pPr>
      <w:r w:rsidRPr="00187EEC">
        <w:rPr>
          <w:rFonts w:ascii="Georgia" w:hAnsi="Georgia"/>
          <w:sz w:val="24"/>
          <w:szCs w:val="24"/>
        </w:rPr>
        <w:t>Announcements—Reserved for those who do have speaking privileges on the floor</w:t>
      </w:r>
    </w:p>
    <w:p w14:paraId="2FDA126C" w14:textId="51C05C3B" w:rsidR="009F157F" w:rsidRDefault="00F026EC" w:rsidP="009F157F">
      <w:pPr>
        <w:pStyle w:val="ListParagraph"/>
        <w:numPr>
          <w:ilvl w:val="1"/>
          <w:numId w:val="1"/>
        </w:numPr>
        <w:rPr>
          <w:rFonts w:ascii="Georgia" w:hAnsi="Georgia"/>
          <w:sz w:val="24"/>
          <w:szCs w:val="24"/>
        </w:rPr>
      </w:pPr>
      <w:r>
        <w:rPr>
          <w:rFonts w:ascii="Georgia" w:hAnsi="Georgia"/>
          <w:sz w:val="24"/>
          <w:szCs w:val="24"/>
        </w:rPr>
        <w:t>Trevor</w:t>
      </w:r>
      <w:r w:rsidR="009F157F">
        <w:rPr>
          <w:rFonts w:ascii="Georgia" w:hAnsi="Georgia"/>
          <w:sz w:val="24"/>
          <w:szCs w:val="24"/>
        </w:rPr>
        <w:t xml:space="preserve"> Villines – Hog at the vote task force – You’ll be seeing a lot more of us in the past few weeks. Sept 28</w:t>
      </w:r>
      <w:r w:rsidR="009F157F" w:rsidRPr="009F157F">
        <w:rPr>
          <w:rFonts w:ascii="Georgia" w:hAnsi="Georgia"/>
          <w:sz w:val="24"/>
          <w:szCs w:val="24"/>
          <w:vertAlign w:val="superscript"/>
        </w:rPr>
        <w:t>th</w:t>
      </w:r>
      <w:r w:rsidR="009F157F">
        <w:rPr>
          <w:rFonts w:ascii="Georgia" w:hAnsi="Georgia"/>
          <w:sz w:val="24"/>
          <w:szCs w:val="24"/>
        </w:rPr>
        <w:t xml:space="preserve"> at 6:30pm there will be a red talk on the importance of voting in </w:t>
      </w:r>
      <w:proofErr w:type="spellStart"/>
      <w:r w:rsidR="009F157F">
        <w:rPr>
          <w:rFonts w:ascii="Georgia" w:hAnsi="Georgia"/>
          <w:sz w:val="24"/>
          <w:szCs w:val="24"/>
        </w:rPr>
        <w:t>Giffels</w:t>
      </w:r>
      <w:proofErr w:type="spellEnd"/>
      <w:r w:rsidR="009F157F">
        <w:rPr>
          <w:rFonts w:ascii="Georgia" w:hAnsi="Georgia"/>
          <w:sz w:val="24"/>
          <w:szCs w:val="24"/>
        </w:rPr>
        <w:t xml:space="preserve"> Auditorium</w:t>
      </w:r>
    </w:p>
    <w:p w14:paraId="1CB6964E" w14:textId="6767A2A6" w:rsidR="009F157F" w:rsidRDefault="009F157F" w:rsidP="009F157F">
      <w:pPr>
        <w:pStyle w:val="ListParagraph"/>
        <w:numPr>
          <w:ilvl w:val="1"/>
          <w:numId w:val="1"/>
        </w:numPr>
        <w:rPr>
          <w:rFonts w:ascii="Georgia" w:hAnsi="Georgia"/>
          <w:sz w:val="24"/>
          <w:szCs w:val="24"/>
        </w:rPr>
      </w:pPr>
      <w:r>
        <w:rPr>
          <w:rFonts w:ascii="Georgia" w:hAnsi="Georgia"/>
          <w:sz w:val="24"/>
          <w:szCs w:val="24"/>
        </w:rPr>
        <w:t>Will Watkins - Sept 27</w:t>
      </w:r>
      <w:r w:rsidRPr="009F157F">
        <w:rPr>
          <w:rFonts w:ascii="Georgia" w:hAnsi="Georgia"/>
          <w:sz w:val="24"/>
          <w:szCs w:val="24"/>
          <w:vertAlign w:val="superscript"/>
        </w:rPr>
        <w:t>th</w:t>
      </w:r>
      <w:r>
        <w:rPr>
          <w:rFonts w:ascii="Georgia" w:hAnsi="Georgia"/>
          <w:sz w:val="24"/>
          <w:szCs w:val="24"/>
        </w:rPr>
        <w:t xml:space="preserve"> we will be bringing in CAPS at 7pm in </w:t>
      </w:r>
      <w:proofErr w:type="spellStart"/>
      <w:r>
        <w:rPr>
          <w:rFonts w:ascii="Georgia" w:hAnsi="Georgia"/>
          <w:sz w:val="24"/>
          <w:szCs w:val="24"/>
        </w:rPr>
        <w:t>Giffels</w:t>
      </w:r>
      <w:proofErr w:type="spellEnd"/>
      <w:r>
        <w:rPr>
          <w:rFonts w:ascii="Georgia" w:hAnsi="Georgia"/>
          <w:sz w:val="24"/>
          <w:szCs w:val="24"/>
        </w:rPr>
        <w:t xml:space="preserve"> auditorium.</w:t>
      </w:r>
    </w:p>
    <w:p w14:paraId="5532EDA2" w14:textId="1DD33293" w:rsidR="009F157F" w:rsidRPr="00187EEC" w:rsidRDefault="009F157F" w:rsidP="009F157F">
      <w:pPr>
        <w:pStyle w:val="ListParagraph"/>
        <w:numPr>
          <w:ilvl w:val="1"/>
          <w:numId w:val="1"/>
        </w:numPr>
        <w:rPr>
          <w:rFonts w:ascii="Georgia" w:hAnsi="Georgia"/>
          <w:sz w:val="24"/>
          <w:szCs w:val="24"/>
        </w:rPr>
      </w:pPr>
      <w:r>
        <w:rPr>
          <w:rFonts w:ascii="Georgia" w:hAnsi="Georgia"/>
          <w:sz w:val="24"/>
          <w:szCs w:val="24"/>
        </w:rPr>
        <w:t>I am organizing a student forum about technology on campus on Oct. 6</w:t>
      </w:r>
      <w:r w:rsidRPr="009F157F">
        <w:rPr>
          <w:rFonts w:ascii="Georgia" w:hAnsi="Georgia"/>
          <w:sz w:val="24"/>
          <w:szCs w:val="24"/>
          <w:vertAlign w:val="superscript"/>
        </w:rPr>
        <w:t>th</w:t>
      </w:r>
      <w:r>
        <w:rPr>
          <w:rFonts w:ascii="Georgia" w:hAnsi="Georgia"/>
          <w:sz w:val="24"/>
          <w:szCs w:val="24"/>
        </w:rPr>
        <w:t xml:space="preserve"> </w:t>
      </w:r>
    </w:p>
    <w:p w14:paraId="1DB3FB26" w14:textId="169CFBD2" w:rsidR="009F157F" w:rsidRPr="00F026EC" w:rsidRDefault="009B4ED7" w:rsidP="00F026EC">
      <w:pPr>
        <w:pStyle w:val="ListParagraph"/>
        <w:numPr>
          <w:ilvl w:val="0"/>
          <w:numId w:val="1"/>
        </w:numPr>
        <w:rPr>
          <w:rFonts w:ascii="Georgia" w:hAnsi="Georgia"/>
          <w:sz w:val="24"/>
          <w:szCs w:val="24"/>
        </w:rPr>
      </w:pPr>
      <w:r>
        <w:rPr>
          <w:rFonts w:ascii="Georgia" w:hAnsi="Georgia"/>
          <w:sz w:val="24"/>
          <w:szCs w:val="24"/>
        </w:rPr>
        <w:t xml:space="preserve"> </w:t>
      </w:r>
      <w:r w:rsidR="00440EFD" w:rsidRPr="00187EEC">
        <w:rPr>
          <w:rFonts w:ascii="Georgia" w:hAnsi="Georgia"/>
          <w:sz w:val="24"/>
          <w:szCs w:val="24"/>
        </w:rPr>
        <w:t>Adjourn</w:t>
      </w:r>
    </w:p>
    <w:sectPr w:rsidR="009F157F" w:rsidRPr="00F02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E5B11"/>
    <w:multiLevelType w:val="multilevel"/>
    <w:tmpl w:val="BFB4D7BA"/>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1">
    <w:nsid w:val="7C3023E6"/>
    <w:multiLevelType w:val="multilevel"/>
    <w:tmpl w:val="5454881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FD"/>
    <w:rsid w:val="000551DF"/>
    <w:rsid w:val="00187EEC"/>
    <w:rsid w:val="00241638"/>
    <w:rsid w:val="0028000C"/>
    <w:rsid w:val="002A016E"/>
    <w:rsid w:val="002A357C"/>
    <w:rsid w:val="003D161E"/>
    <w:rsid w:val="00440EFD"/>
    <w:rsid w:val="00455B07"/>
    <w:rsid w:val="004C468F"/>
    <w:rsid w:val="008005BE"/>
    <w:rsid w:val="009B4ED7"/>
    <w:rsid w:val="009E1683"/>
    <w:rsid w:val="009F157F"/>
    <w:rsid w:val="00C01BC9"/>
    <w:rsid w:val="00D63149"/>
    <w:rsid w:val="00E763B5"/>
    <w:rsid w:val="00F026EC"/>
    <w:rsid w:val="00F1183A"/>
    <w:rsid w:val="00F7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6A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440EF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EFD"/>
    <w:pPr>
      <w:ind w:left="720"/>
      <w:contextualSpacing/>
    </w:pPr>
  </w:style>
  <w:style w:type="paragraph" w:customStyle="1" w:styleId="Normal1">
    <w:name w:val="Normal1"/>
    <w:rsid w:val="00455B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1118</Words>
  <Characters>6378</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Scout</dc:creator>
  <cp:lastModifiedBy>Sandy Hill</cp:lastModifiedBy>
  <cp:revision>4</cp:revision>
  <dcterms:created xsi:type="dcterms:W3CDTF">2016-09-18T19:00:00Z</dcterms:created>
  <dcterms:modified xsi:type="dcterms:W3CDTF">2016-09-18T19:24:00Z</dcterms:modified>
</cp:coreProperties>
</file>