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A62" w:rsidRDefault="00CF0A62" w:rsidP="00B414C6">
      <w:pPr>
        <w:spacing w:line="36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-439387</wp:posOffset>
            </wp:positionH>
            <wp:positionV relativeFrom="paragraph">
              <wp:posOffset>-498764</wp:posOffset>
            </wp:positionV>
            <wp:extent cx="938151" cy="93076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100" cy="9416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0A62" w:rsidRDefault="00CF0A62" w:rsidP="00B414C6">
      <w:pPr>
        <w:spacing w:line="276" w:lineRule="auto"/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Senate Agenda</w:t>
      </w:r>
    </w:p>
    <w:p w:rsidR="00CF0A62" w:rsidRDefault="00603A7C" w:rsidP="00B414C6">
      <w:pPr>
        <w:spacing w:line="276" w:lineRule="auto"/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January 24</w:t>
      </w:r>
      <w:r w:rsidR="00072700">
        <w:rPr>
          <w:rFonts w:cs="Georgia"/>
          <w:sz w:val="24"/>
          <w:szCs w:val="24"/>
          <w:vertAlign w:val="superscript"/>
        </w:rPr>
        <w:t>th</w:t>
      </w:r>
      <w:r w:rsidR="006869E9">
        <w:rPr>
          <w:rFonts w:cs="Georgia"/>
          <w:sz w:val="24"/>
          <w:szCs w:val="24"/>
        </w:rPr>
        <w:t xml:space="preserve"> </w:t>
      </w:r>
      <w:r>
        <w:rPr>
          <w:rFonts w:cs="Georgia"/>
          <w:sz w:val="24"/>
          <w:szCs w:val="24"/>
        </w:rPr>
        <w:t>, 2017</w:t>
      </w:r>
    </w:p>
    <w:p w:rsidR="00CF0A62" w:rsidRDefault="00603A7C" w:rsidP="00B414C6">
      <w:pPr>
        <w:spacing w:after="120" w:line="276" w:lineRule="auto"/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Willard J. Walker Hall Room 427</w:t>
      </w:r>
      <w:r w:rsidR="00CF0A62">
        <w:rPr>
          <w:rFonts w:cs="Georgia"/>
          <w:sz w:val="24"/>
          <w:szCs w:val="24"/>
        </w:rPr>
        <w:t>, 6:00 PM</w:t>
      </w:r>
    </w:p>
    <w:p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Call to Order</w:t>
      </w:r>
    </w:p>
    <w:p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Roll Call</w:t>
      </w:r>
    </w:p>
    <w:p w:rsidR="00EB3C1A" w:rsidRDefault="00EB3C1A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Approval of the Minutes</w:t>
      </w:r>
    </w:p>
    <w:p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Special Orders</w:t>
      </w:r>
    </w:p>
    <w:p w:rsidR="00CF0A62" w:rsidRDefault="00CF0A62" w:rsidP="00B414C6">
      <w:pPr>
        <w:pStyle w:val="ListParagraph"/>
        <w:numPr>
          <w:ilvl w:val="1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Reports (5 minutes each)</w:t>
      </w:r>
    </w:p>
    <w:p w:rsidR="00D179B6" w:rsidRDefault="00D179B6" w:rsidP="00D179B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Special Reports</w:t>
      </w:r>
    </w:p>
    <w:p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Advisor, Michael McAllister</w:t>
      </w:r>
    </w:p>
    <w:p w:rsidR="00CF0A62" w:rsidRDefault="00FD7796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Gradu</w:t>
      </w:r>
      <w:r w:rsidR="006869E9">
        <w:rPr>
          <w:rFonts w:ascii="Georgia" w:hAnsi="Georgia" w:cs="Georgia"/>
          <w:sz w:val="24"/>
          <w:szCs w:val="24"/>
        </w:rPr>
        <w:t xml:space="preserve">ate Assistants, </w:t>
      </w:r>
      <w:r>
        <w:rPr>
          <w:rFonts w:ascii="Georgia" w:hAnsi="Georgia" w:cs="Georgia"/>
          <w:sz w:val="24"/>
          <w:szCs w:val="24"/>
        </w:rPr>
        <w:t>Katherine Selman</w:t>
      </w:r>
      <w:r w:rsidR="006869E9">
        <w:rPr>
          <w:rFonts w:ascii="Georgia" w:hAnsi="Georgia" w:cs="Georgia"/>
          <w:sz w:val="24"/>
          <w:szCs w:val="24"/>
        </w:rPr>
        <w:t xml:space="preserve"> and Katie Martens</w:t>
      </w:r>
    </w:p>
    <w:p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President, Connor Flocks</w:t>
      </w:r>
    </w:p>
    <w:p w:rsidR="00CF0A62" w:rsidRDefault="00FD7796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Vice-President, </w:t>
      </w:r>
      <w:r w:rsidR="006869E9">
        <w:rPr>
          <w:rFonts w:ascii="Georgia" w:hAnsi="Georgia" w:cs="Georgia"/>
          <w:sz w:val="24"/>
          <w:szCs w:val="24"/>
        </w:rPr>
        <w:t>Maggie Benton</w:t>
      </w:r>
    </w:p>
    <w:p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Treasurer, Shelby Cormack</w:t>
      </w:r>
    </w:p>
    <w:p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Secretary, Jase Rapert</w:t>
      </w:r>
    </w:p>
    <w:p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Chief Justice, Cory English</w:t>
      </w:r>
    </w:p>
    <w:p w:rsidR="00FD7796" w:rsidRDefault="00FD7796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GSC Speaker, Scout Johnson</w:t>
      </w:r>
    </w:p>
    <w:p w:rsidR="00F9036C" w:rsidRDefault="00F9036C" w:rsidP="00F9036C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Alex Marino</w:t>
      </w:r>
    </w:p>
    <w:p w:rsidR="00CF0A62" w:rsidRDefault="00CF0A62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Cabinet Reports</w:t>
      </w:r>
    </w:p>
    <w:p w:rsidR="00CF0A62" w:rsidRDefault="00CF0A62" w:rsidP="00B414C6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</w:t>
      </w:r>
      <w:r w:rsidR="006869E9">
        <w:rPr>
          <w:rFonts w:ascii="Georgia" w:hAnsi="Georgia" w:cs="Georgia"/>
          <w:sz w:val="24"/>
          <w:szCs w:val="24"/>
        </w:rPr>
        <w:t>hief of Staff, Taylor Farr</w:t>
      </w:r>
    </w:p>
    <w:p w:rsidR="00256530" w:rsidRDefault="00256530" w:rsidP="00256530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FLF Coordinator, Kyle Ward</w:t>
      </w:r>
    </w:p>
    <w:p w:rsidR="00CF0A62" w:rsidRDefault="00787B8C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Chair of the Senate</w:t>
      </w:r>
      <w:r w:rsidR="006869E9">
        <w:rPr>
          <w:rFonts w:ascii="Georgia" w:hAnsi="Georgia" w:cs="Georgia"/>
          <w:sz w:val="24"/>
          <w:szCs w:val="24"/>
        </w:rPr>
        <w:t>, Will Watkins</w:t>
      </w:r>
    </w:p>
    <w:p w:rsidR="00CF0A62" w:rsidRDefault="003B7C29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 xml:space="preserve">Appointments, </w:t>
      </w:r>
      <w:r w:rsidR="00CF0A62">
        <w:rPr>
          <w:rFonts w:ascii="Georgia" w:hAnsi="Georgia" w:cs="Georgia"/>
          <w:b/>
          <w:bCs/>
          <w:sz w:val="24"/>
          <w:szCs w:val="24"/>
        </w:rPr>
        <w:t>Nominations</w:t>
      </w:r>
      <w:r>
        <w:rPr>
          <w:rFonts w:ascii="Georgia" w:hAnsi="Georgia" w:cs="Georgia"/>
          <w:b/>
          <w:bCs/>
          <w:sz w:val="24"/>
          <w:szCs w:val="24"/>
        </w:rPr>
        <w:t>,</w:t>
      </w:r>
      <w:r w:rsidR="00CF0A62">
        <w:rPr>
          <w:rFonts w:ascii="Georgia" w:hAnsi="Georgia" w:cs="Georgia"/>
          <w:b/>
          <w:bCs/>
          <w:sz w:val="24"/>
          <w:szCs w:val="24"/>
        </w:rPr>
        <w:t xml:space="preserve"> an</w:t>
      </w:r>
      <w:r w:rsidR="00787B8C">
        <w:rPr>
          <w:rFonts w:ascii="Georgia" w:hAnsi="Georgia" w:cs="Georgia"/>
          <w:b/>
          <w:bCs/>
          <w:sz w:val="24"/>
          <w:szCs w:val="24"/>
        </w:rPr>
        <w:t>d Elections</w:t>
      </w:r>
    </w:p>
    <w:p w:rsidR="00F9036C" w:rsidRPr="00CB6182" w:rsidRDefault="00CB6182" w:rsidP="00F9036C">
      <w:pPr>
        <w:pStyle w:val="ListParagraph"/>
        <w:numPr>
          <w:ilvl w:val="1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Nomination</w:t>
      </w:r>
      <w:r w:rsidR="00F9036C">
        <w:rPr>
          <w:rFonts w:ascii="Georgia" w:hAnsi="Georgia" w:cs="Georgia"/>
          <w:bCs/>
          <w:sz w:val="24"/>
          <w:szCs w:val="24"/>
        </w:rPr>
        <w:t xml:space="preserve">, Infrastructure Committee Chair </w:t>
      </w:r>
    </w:p>
    <w:p w:rsidR="00CB6182" w:rsidRPr="00F9036C" w:rsidRDefault="00CB6182" w:rsidP="00CB6182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</w:p>
    <w:p w:rsidR="00F9036C" w:rsidRPr="00CB6182" w:rsidRDefault="00CB6182" w:rsidP="00CB6182">
      <w:pPr>
        <w:pStyle w:val="ListParagraph"/>
        <w:numPr>
          <w:ilvl w:val="1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Nomination, Engineering Caucus Committee Chair</w:t>
      </w:r>
    </w:p>
    <w:p w:rsidR="00CB6182" w:rsidRDefault="00CB6182" w:rsidP="00CB6182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</w:p>
    <w:p w:rsidR="0081236D" w:rsidRDefault="00CF0A62" w:rsidP="0081236D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Public Comment (3 at 2 minutes each)</w:t>
      </w:r>
    </w:p>
    <w:p w:rsidR="009F0A99" w:rsidRDefault="00CF0A62" w:rsidP="009F0A99">
      <w:pPr>
        <w:pStyle w:val="ListParagraph"/>
        <w:numPr>
          <w:ilvl w:val="0"/>
          <w:numId w:val="1"/>
        </w:numPr>
        <w:rPr>
          <w:rFonts w:ascii="Georgia" w:hAnsi="Georgia" w:cs="Georgia"/>
          <w:bCs/>
          <w:sz w:val="24"/>
          <w:szCs w:val="24"/>
        </w:rPr>
      </w:pPr>
      <w:r w:rsidRPr="0081236D">
        <w:rPr>
          <w:rFonts w:ascii="Georgia" w:hAnsi="Georgia" w:cs="Georgia"/>
          <w:b/>
          <w:bCs/>
          <w:sz w:val="24"/>
          <w:szCs w:val="24"/>
        </w:rPr>
        <w:t>Old Business</w:t>
      </w:r>
      <w:r w:rsidR="00580F90" w:rsidRPr="0081236D">
        <w:rPr>
          <w:rFonts w:ascii="Georgia" w:hAnsi="Georgia" w:cs="Georgia"/>
          <w:bCs/>
          <w:sz w:val="24"/>
          <w:szCs w:val="24"/>
        </w:rPr>
        <w:t xml:space="preserve"> </w:t>
      </w:r>
    </w:p>
    <w:p w:rsidR="0081236D" w:rsidRPr="00F9036C" w:rsidRDefault="002C2117" w:rsidP="0081236D">
      <w:pPr>
        <w:pStyle w:val="ListParagraph"/>
        <w:numPr>
          <w:ilvl w:val="0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New Business</w:t>
      </w:r>
    </w:p>
    <w:p w:rsidR="00F9036C" w:rsidRDefault="00F9036C" w:rsidP="00F9036C">
      <w:pPr>
        <w:pStyle w:val="ListParagraph"/>
        <w:numPr>
          <w:ilvl w:val="1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Senate Reflections and Review of Expectations</w:t>
      </w:r>
    </w:p>
    <w:p w:rsidR="00F9036C" w:rsidRDefault="00F9036C" w:rsidP="00F9036C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Chair of Senate, Will Watkins</w:t>
      </w:r>
    </w:p>
    <w:p w:rsidR="00F9036C" w:rsidRDefault="00F9036C" w:rsidP="00F9036C">
      <w:pPr>
        <w:pStyle w:val="ListParagraph"/>
        <w:numPr>
          <w:ilvl w:val="1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Committee Meetings</w:t>
      </w:r>
    </w:p>
    <w:p w:rsidR="00F9036C" w:rsidRPr="00EE3F07" w:rsidRDefault="00F9036C" w:rsidP="00F9036C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Respective Committees</w:t>
      </w:r>
    </w:p>
    <w:p w:rsidR="002C2117" w:rsidRPr="00072700" w:rsidRDefault="002C2117" w:rsidP="002C2117">
      <w:pPr>
        <w:pStyle w:val="ListParagraph"/>
        <w:numPr>
          <w:ilvl w:val="0"/>
          <w:numId w:val="1"/>
        </w:numPr>
        <w:rPr>
          <w:rFonts w:ascii="Georgia" w:hAnsi="Georgia" w:cs="Georgia"/>
          <w:b/>
          <w:bCs/>
          <w:sz w:val="24"/>
          <w:szCs w:val="24"/>
        </w:rPr>
      </w:pPr>
      <w:r w:rsidRPr="00072700">
        <w:rPr>
          <w:rFonts w:ascii="Georgia" w:hAnsi="Georgia" w:cs="Georgia"/>
          <w:b/>
          <w:bCs/>
          <w:sz w:val="24"/>
          <w:szCs w:val="24"/>
        </w:rPr>
        <w:t xml:space="preserve">Announcements  </w:t>
      </w:r>
    </w:p>
    <w:p w:rsidR="002C2117" w:rsidRPr="00072700" w:rsidRDefault="002C2117" w:rsidP="002C2117">
      <w:pPr>
        <w:pStyle w:val="ListParagraph"/>
        <w:numPr>
          <w:ilvl w:val="0"/>
          <w:numId w:val="1"/>
        </w:numPr>
        <w:rPr>
          <w:rFonts w:ascii="Georgia" w:hAnsi="Georgia" w:cs="Georgia"/>
          <w:b/>
          <w:bCs/>
          <w:sz w:val="24"/>
          <w:szCs w:val="24"/>
        </w:rPr>
      </w:pPr>
      <w:r w:rsidRPr="00072700">
        <w:rPr>
          <w:rFonts w:ascii="Georgia" w:hAnsi="Georgia" w:cs="Georgia"/>
          <w:b/>
          <w:bCs/>
          <w:sz w:val="24"/>
          <w:szCs w:val="24"/>
        </w:rPr>
        <w:t>Adjournment</w:t>
      </w:r>
      <w:bookmarkStart w:id="0" w:name="_GoBack"/>
      <w:bookmarkEnd w:id="0"/>
    </w:p>
    <w:sectPr w:rsidR="002C2117" w:rsidRPr="00072700" w:rsidSect="00FD779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C60B5"/>
    <w:multiLevelType w:val="multilevel"/>
    <w:tmpl w:val="CB5E8A2A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66896C62"/>
    <w:multiLevelType w:val="multilevel"/>
    <w:tmpl w:val="DEBA0060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96"/>
    <w:rsid w:val="00017A9E"/>
    <w:rsid w:val="00033F57"/>
    <w:rsid w:val="00072700"/>
    <w:rsid w:val="000A0124"/>
    <w:rsid w:val="000E2505"/>
    <w:rsid w:val="00181DEF"/>
    <w:rsid w:val="00182EA0"/>
    <w:rsid w:val="001A5203"/>
    <w:rsid w:val="001E7468"/>
    <w:rsid w:val="00213478"/>
    <w:rsid w:val="002313DA"/>
    <w:rsid w:val="00256530"/>
    <w:rsid w:val="00277661"/>
    <w:rsid w:val="002A7F6B"/>
    <w:rsid w:val="002B63F4"/>
    <w:rsid w:val="002C2117"/>
    <w:rsid w:val="002F1296"/>
    <w:rsid w:val="003B7C29"/>
    <w:rsid w:val="003F5500"/>
    <w:rsid w:val="003F5DF4"/>
    <w:rsid w:val="004138BE"/>
    <w:rsid w:val="004333FE"/>
    <w:rsid w:val="004B0850"/>
    <w:rsid w:val="004B5B78"/>
    <w:rsid w:val="004B6587"/>
    <w:rsid w:val="004F4A75"/>
    <w:rsid w:val="00514B9B"/>
    <w:rsid w:val="00541039"/>
    <w:rsid w:val="005552CC"/>
    <w:rsid w:val="00580F90"/>
    <w:rsid w:val="00603A7C"/>
    <w:rsid w:val="006076AB"/>
    <w:rsid w:val="00631F4D"/>
    <w:rsid w:val="0064336B"/>
    <w:rsid w:val="006869E9"/>
    <w:rsid w:val="00714B1C"/>
    <w:rsid w:val="0073138F"/>
    <w:rsid w:val="00787B8C"/>
    <w:rsid w:val="007C75EE"/>
    <w:rsid w:val="007E60CB"/>
    <w:rsid w:val="0081236D"/>
    <w:rsid w:val="00817FA1"/>
    <w:rsid w:val="00877147"/>
    <w:rsid w:val="008E16BD"/>
    <w:rsid w:val="008E37E0"/>
    <w:rsid w:val="0092155B"/>
    <w:rsid w:val="009317BD"/>
    <w:rsid w:val="00986D1C"/>
    <w:rsid w:val="009F0A99"/>
    <w:rsid w:val="009F5CE5"/>
    <w:rsid w:val="00AB6934"/>
    <w:rsid w:val="00B251DD"/>
    <w:rsid w:val="00B414C6"/>
    <w:rsid w:val="00B45E42"/>
    <w:rsid w:val="00B918FE"/>
    <w:rsid w:val="00B97563"/>
    <w:rsid w:val="00BD0A89"/>
    <w:rsid w:val="00BF2B2F"/>
    <w:rsid w:val="00CB6182"/>
    <w:rsid w:val="00CB6BE4"/>
    <w:rsid w:val="00CF0A62"/>
    <w:rsid w:val="00D05408"/>
    <w:rsid w:val="00D179B6"/>
    <w:rsid w:val="00D266BD"/>
    <w:rsid w:val="00D62E79"/>
    <w:rsid w:val="00DC09DB"/>
    <w:rsid w:val="00DF2D9A"/>
    <w:rsid w:val="00E063D2"/>
    <w:rsid w:val="00E37A21"/>
    <w:rsid w:val="00EB3C1A"/>
    <w:rsid w:val="00ED2C35"/>
    <w:rsid w:val="00EE3F07"/>
    <w:rsid w:val="00F3156A"/>
    <w:rsid w:val="00F86940"/>
    <w:rsid w:val="00F9036C"/>
    <w:rsid w:val="00FD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BECA3A-7763-4766-BA80-263D8406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A62"/>
    <w:pPr>
      <w:spacing w:after="0" w:line="240" w:lineRule="auto"/>
    </w:pPr>
    <w:rPr>
      <w:rFonts w:ascii="Georgia" w:hAnsi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F0A6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Body">
    <w:name w:val="Body"/>
    <w:autoRedefine/>
    <w:rsid w:val="003F5500"/>
    <w:pPr>
      <w:spacing w:after="200" w:line="276" w:lineRule="auto"/>
    </w:pPr>
    <w:rPr>
      <w:rFonts w:ascii="Calibri" w:eastAsia="Calibri" w:hAnsi="Calibri" w:cs="Calibri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ASG Chair of Senate, Jace Motley</dc:creator>
  <cp:keywords/>
  <dc:description/>
  <cp:lastModifiedBy>ASG Chair of Senate, Will Watkins</cp:lastModifiedBy>
  <cp:revision>5</cp:revision>
  <dcterms:created xsi:type="dcterms:W3CDTF">2017-01-20T21:42:00Z</dcterms:created>
  <dcterms:modified xsi:type="dcterms:W3CDTF">2017-01-24T23:04:00Z</dcterms:modified>
</cp:coreProperties>
</file>