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8E0A2" w14:textId="77777777" w:rsidR="00CF0A62" w:rsidRDefault="00CF0A62" w:rsidP="00B414C6">
      <w:pPr>
        <w:spacing w:line="360" w:lineRule="auto"/>
        <w:rPr>
          <w:sz w:val="24"/>
          <w:szCs w:val="24"/>
        </w:rPr>
      </w:pPr>
      <w:r>
        <w:rPr>
          <w:noProof/>
        </w:rPr>
        <w:drawing>
          <wp:anchor distT="0" distB="0" distL="114300" distR="114300" simplePos="0" relativeHeight="251658240" behindDoc="1" locked="0" layoutInCell="1" allowOverlap="1" wp14:anchorId="32A8F9E9" wp14:editId="17883C55">
            <wp:simplePos x="0" y="0"/>
            <wp:positionH relativeFrom="column">
              <wp:posOffset>-439387</wp:posOffset>
            </wp:positionH>
            <wp:positionV relativeFrom="paragraph">
              <wp:posOffset>-498764</wp:posOffset>
            </wp:positionV>
            <wp:extent cx="938151" cy="93076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9100" cy="941628"/>
                    </a:xfrm>
                    <a:prstGeom prst="rect">
                      <a:avLst/>
                    </a:prstGeom>
                    <a:noFill/>
                  </pic:spPr>
                </pic:pic>
              </a:graphicData>
            </a:graphic>
            <wp14:sizeRelH relativeFrom="page">
              <wp14:pctWidth>0</wp14:pctWidth>
            </wp14:sizeRelH>
            <wp14:sizeRelV relativeFrom="margin">
              <wp14:pctHeight>0</wp14:pctHeight>
            </wp14:sizeRelV>
          </wp:anchor>
        </w:drawing>
      </w:r>
    </w:p>
    <w:p w14:paraId="1FBE7C92" w14:textId="77777777" w:rsidR="00CF0A62" w:rsidRDefault="00CF0A62" w:rsidP="00B414C6">
      <w:pPr>
        <w:spacing w:line="276" w:lineRule="auto"/>
        <w:jc w:val="right"/>
        <w:rPr>
          <w:rFonts w:cs="Georgia"/>
          <w:sz w:val="24"/>
          <w:szCs w:val="24"/>
        </w:rPr>
      </w:pPr>
      <w:r>
        <w:rPr>
          <w:rFonts w:cs="Georgia"/>
          <w:sz w:val="24"/>
          <w:szCs w:val="24"/>
        </w:rPr>
        <w:t>Senate Agenda</w:t>
      </w:r>
    </w:p>
    <w:p w14:paraId="69BDBF15" w14:textId="77777777" w:rsidR="00CF0A62" w:rsidRDefault="009F0A99" w:rsidP="00B414C6">
      <w:pPr>
        <w:spacing w:line="276" w:lineRule="auto"/>
        <w:jc w:val="right"/>
        <w:rPr>
          <w:rFonts w:cs="Georgia"/>
          <w:sz w:val="24"/>
          <w:szCs w:val="24"/>
        </w:rPr>
      </w:pPr>
      <w:r>
        <w:rPr>
          <w:rFonts w:cs="Georgia"/>
          <w:sz w:val="24"/>
          <w:szCs w:val="24"/>
        </w:rPr>
        <w:t>November 29</w:t>
      </w:r>
      <w:proofErr w:type="gramStart"/>
      <w:r w:rsidR="00072700">
        <w:rPr>
          <w:rFonts w:cs="Georgia"/>
          <w:sz w:val="24"/>
          <w:szCs w:val="24"/>
          <w:vertAlign w:val="superscript"/>
        </w:rPr>
        <w:t>th</w:t>
      </w:r>
      <w:r w:rsidR="006869E9">
        <w:rPr>
          <w:rFonts w:cs="Georgia"/>
          <w:sz w:val="24"/>
          <w:szCs w:val="24"/>
        </w:rPr>
        <w:t xml:space="preserve"> </w:t>
      </w:r>
      <w:r w:rsidR="00D05408">
        <w:rPr>
          <w:rFonts w:cs="Georgia"/>
          <w:sz w:val="24"/>
          <w:szCs w:val="24"/>
        </w:rPr>
        <w:t>,</w:t>
      </w:r>
      <w:proofErr w:type="gramEnd"/>
      <w:r w:rsidR="00D05408">
        <w:rPr>
          <w:rFonts w:cs="Georgia"/>
          <w:sz w:val="24"/>
          <w:szCs w:val="24"/>
        </w:rPr>
        <w:t xml:space="preserve"> 2016</w:t>
      </w:r>
    </w:p>
    <w:p w14:paraId="2F5884DD" w14:textId="77777777" w:rsidR="00CF0A62" w:rsidRDefault="00B251DD" w:rsidP="00B414C6">
      <w:pPr>
        <w:spacing w:after="120" w:line="276" w:lineRule="auto"/>
        <w:jc w:val="right"/>
        <w:rPr>
          <w:rFonts w:cs="Georgia"/>
          <w:sz w:val="24"/>
          <w:szCs w:val="24"/>
        </w:rPr>
      </w:pPr>
      <w:r>
        <w:rPr>
          <w:rFonts w:cs="Georgia"/>
          <w:sz w:val="24"/>
          <w:szCs w:val="24"/>
        </w:rPr>
        <w:t>Reynolds Auditorium</w:t>
      </w:r>
      <w:r w:rsidR="00CF0A62">
        <w:rPr>
          <w:rFonts w:cs="Georgia"/>
          <w:sz w:val="24"/>
          <w:szCs w:val="24"/>
        </w:rPr>
        <w:t>, 6:00 PM</w:t>
      </w:r>
    </w:p>
    <w:p w14:paraId="71EDCBE7" w14:textId="77777777" w:rsidR="00B251DD" w:rsidRDefault="00B251DD"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State of the Students Address</w:t>
      </w:r>
    </w:p>
    <w:p w14:paraId="4AB450E8" w14:textId="77777777" w:rsidR="00B251DD" w:rsidRDefault="00B251DD" w:rsidP="00B251DD">
      <w:pPr>
        <w:pStyle w:val="ListParagraph"/>
        <w:numPr>
          <w:ilvl w:val="1"/>
          <w:numId w:val="1"/>
        </w:numPr>
        <w:spacing w:after="0"/>
        <w:rPr>
          <w:rFonts w:ascii="Georgia" w:hAnsi="Georgia" w:cs="Georgia"/>
          <w:b/>
          <w:bCs/>
          <w:sz w:val="24"/>
          <w:szCs w:val="24"/>
        </w:rPr>
      </w:pPr>
      <w:r>
        <w:rPr>
          <w:rFonts w:ascii="Georgia" w:hAnsi="Georgia" w:cs="Georgia"/>
          <w:bCs/>
          <w:sz w:val="24"/>
          <w:szCs w:val="24"/>
        </w:rPr>
        <w:t>President, Connor Flocks</w:t>
      </w:r>
    </w:p>
    <w:p w14:paraId="0290B505"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Call to Order</w:t>
      </w:r>
    </w:p>
    <w:p w14:paraId="047D210A"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Roll Call</w:t>
      </w:r>
    </w:p>
    <w:p w14:paraId="4F693428" w14:textId="77777777" w:rsidR="00CE0763" w:rsidRDefault="00120834" w:rsidP="00CE0763">
      <w:pPr>
        <w:pStyle w:val="ListParagraph"/>
        <w:numPr>
          <w:ilvl w:val="1"/>
          <w:numId w:val="1"/>
        </w:numPr>
        <w:spacing w:after="0"/>
        <w:rPr>
          <w:rFonts w:ascii="Georgia" w:hAnsi="Georgia" w:cs="Georgia"/>
          <w:b/>
          <w:bCs/>
          <w:sz w:val="24"/>
          <w:szCs w:val="24"/>
        </w:rPr>
      </w:pPr>
      <w:r>
        <w:rPr>
          <w:rFonts w:ascii="Georgia" w:hAnsi="Georgia" w:cs="Georgia"/>
          <w:bCs/>
          <w:sz w:val="24"/>
          <w:szCs w:val="24"/>
        </w:rPr>
        <w:t>38</w:t>
      </w:r>
      <w:r w:rsidR="00CE0763">
        <w:rPr>
          <w:rFonts w:ascii="Georgia" w:hAnsi="Georgia" w:cs="Georgia"/>
          <w:bCs/>
          <w:sz w:val="24"/>
          <w:szCs w:val="24"/>
        </w:rPr>
        <w:t xml:space="preserve"> here</w:t>
      </w:r>
      <w:r>
        <w:rPr>
          <w:rFonts w:ascii="Georgia" w:hAnsi="Georgia" w:cs="Georgia"/>
          <w:bCs/>
          <w:sz w:val="24"/>
          <w:szCs w:val="24"/>
        </w:rPr>
        <w:t>; 8 proxies; 4</w:t>
      </w:r>
      <w:r w:rsidR="00CE0763">
        <w:rPr>
          <w:rFonts w:ascii="Georgia" w:hAnsi="Georgia" w:cs="Georgia"/>
          <w:bCs/>
          <w:sz w:val="24"/>
          <w:szCs w:val="24"/>
        </w:rPr>
        <w:t xml:space="preserve"> absent</w:t>
      </w:r>
    </w:p>
    <w:p w14:paraId="1202C3DB" w14:textId="77777777" w:rsidR="00EB3C1A" w:rsidRDefault="00EB3C1A"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Approval of the Minutes</w:t>
      </w:r>
    </w:p>
    <w:p w14:paraId="0F20713E" w14:textId="77777777" w:rsidR="00CE0763" w:rsidRDefault="00CE0763" w:rsidP="00CE0763">
      <w:pPr>
        <w:pStyle w:val="ListParagraph"/>
        <w:numPr>
          <w:ilvl w:val="1"/>
          <w:numId w:val="1"/>
        </w:numPr>
        <w:spacing w:after="0"/>
        <w:rPr>
          <w:rFonts w:ascii="Georgia" w:hAnsi="Georgia" w:cs="Georgia"/>
          <w:b/>
          <w:bCs/>
          <w:sz w:val="24"/>
          <w:szCs w:val="24"/>
        </w:rPr>
      </w:pPr>
      <w:r>
        <w:rPr>
          <w:rFonts w:ascii="Georgia" w:hAnsi="Georgia" w:cs="Georgia"/>
          <w:bCs/>
          <w:sz w:val="24"/>
          <w:szCs w:val="24"/>
        </w:rPr>
        <w:t>approved</w:t>
      </w:r>
    </w:p>
    <w:p w14:paraId="6AA51257" w14:textId="77777777" w:rsidR="00CF0A62" w:rsidRDefault="00CF0A62"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Special Orders</w:t>
      </w:r>
    </w:p>
    <w:p w14:paraId="59BD83FF" w14:textId="77777777" w:rsidR="00CF0A62" w:rsidRDefault="00CF0A62" w:rsidP="00B414C6">
      <w:pPr>
        <w:pStyle w:val="ListParagraph"/>
        <w:numPr>
          <w:ilvl w:val="1"/>
          <w:numId w:val="1"/>
        </w:numPr>
        <w:spacing w:after="0"/>
        <w:rPr>
          <w:rFonts w:ascii="Georgia" w:hAnsi="Georgia" w:cs="Georgia"/>
          <w:sz w:val="24"/>
          <w:szCs w:val="24"/>
        </w:rPr>
      </w:pPr>
      <w:r>
        <w:rPr>
          <w:rFonts w:ascii="Georgia" w:hAnsi="Georgia" w:cs="Georgia"/>
          <w:sz w:val="24"/>
          <w:szCs w:val="24"/>
        </w:rPr>
        <w:t>Reports (5 minutes each)</w:t>
      </w:r>
    </w:p>
    <w:p w14:paraId="567DB928" w14:textId="77777777" w:rsidR="00D179B6" w:rsidRDefault="00D179B6" w:rsidP="00D179B6">
      <w:pPr>
        <w:pStyle w:val="ListParagraph"/>
        <w:numPr>
          <w:ilvl w:val="2"/>
          <w:numId w:val="1"/>
        </w:numPr>
        <w:spacing w:after="0"/>
        <w:rPr>
          <w:rFonts w:ascii="Georgia" w:hAnsi="Georgia" w:cs="Georgia"/>
          <w:sz w:val="24"/>
          <w:szCs w:val="24"/>
        </w:rPr>
      </w:pPr>
      <w:r>
        <w:rPr>
          <w:rFonts w:ascii="Georgia" w:hAnsi="Georgia" w:cs="Georgia"/>
          <w:sz w:val="24"/>
          <w:szCs w:val="24"/>
        </w:rPr>
        <w:t>Special Reports</w:t>
      </w:r>
    </w:p>
    <w:p w14:paraId="30352679"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Advisor, Michael McAllister</w:t>
      </w:r>
    </w:p>
    <w:p w14:paraId="0211BBDD" w14:textId="77777777" w:rsidR="00CE0763" w:rsidRDefault="00CE0763" w:rsidP="00CE0763">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D60C0D5"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Gradu</w:t>
      </w:r>
      <w:r w:rsidR="006869E9">
        <w:rPr>
          <w:rFonts w:ascii="Georgia" w:hAnsi="Georgia" w:cs="Georgia"/>
          <w:sz w:val="24"/>
          <w:szCs w:val="24"/>
        </w:rPr>
        <w:t xml:space="preserve">ate Assistants, </w:t>
      </w:r>
      <w:r>
        <w:rPr>
          <w:rFonts w:ascii="Georgia" w:hAnsi="Georgia" w:cs="Georgia"/>
          <w:sz w:val="24"/>
          <w:szCs w:val="24"/>
        </w:rPr>
        <w:t>Katherine Selman</w:t>
      </w:r>
      <w:r w:rsidR="006869E9">
        <w:rPr>
          <w:rFonts w:ascii="Georgia" w:hAnsi="Georgia" w:cs="Georgia"/>
          <w:sz w:val="24"/>
          <w:szCs w:val="24"/>
        </w:rPr>
        <w:t xml:space="preserve"> and Katie Martens</w:t>
      </w:r>
    </w:p>
    <w:p w14:paraId="03D2AA64" w14:textId="77777777" w:rsidR="00CE0763" w:rsidRDefault="00CE0763" w:rsidP="00CE0763">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43DF5DDF"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President, Connor Flocks</w:t>
      </w:r>
    </w:p>
    <w:p w14:paraId="6B211FE8" w14:textId="77777777" w:rsidR="00CE0763" w:rsidRDefault="00CE0763" w:rsidP="00CE0763">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0D1F6B2" w14:textId="77777777" w:rsidR="00CF0A62"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Vice-President, </w:t>
      </w:r>
      <w:r w:rsidR="006869E9">
        <w:rPr>
          <w:rFonts w:ascii="Georgia" w:hAnsi="Georgia" w:cs="Georgia"/>
          <w:sz w:val="24"/>
          <w:szCs w:val="24"/>
        </w:rPr>
        <w:t>Maggie Benton</w:t>
      </w:r>
    </w:p>
    <w:p w14:paraId="41F20EC3" w14:textId="77777777" w:rsidR="00CE0763" w:rsidRDefault="00CE0763" w:rsidP="00CE0763">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E2D31AB"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Treasurer, Shelby Cormack</w:t>
      </w:r>
    </w:p>
    <w:p w14:paraId="26D75D5E" w14:textId="77777777" w:rsidR="00CE0763" w:rsidRDefault="00CE0763" w:rsidP="00CE0763">
      <w:pPr>
        <w:pStyle w:val="ListParagraph"/>
        <w:numPr>
          <w:ilvl w:val="3"/>
          <w:numId w:val="1"/>
        </w:numPr>
        <w:spacing w:after="0"/>
        <w:rPr>
          <w:rFonts w:ascii="Georgia" w:hAnsi="Georgia" w:cs="Georgia"/>
          <w:sz w:val="24"/>
          <w:szCs w:val="24"/>
        </w:rPr>
      </w:pPr>
      <w:r>
        <w:rPr>
          <w:rFonts w:ascii="Georgia" w:hAnsi="Georgia" w:cs="Georgia"/>
          <w:sz w:val="24"/>
          <w:szCs w:val="24"/>
        </w:rPr>
        <w:t xml:space="preserve">OFA proxy applications are </w:t>
      </w:r>
      <w:r w:rsidR="009C69E6">
        <w:rPr>
          <w:rFonts w:ascii="Georgia" w:hAnsi="Georgia" w:cs="Georgia"/>
          <w:sz w:val="24"/>
          <w:szCs w:val="24"/>
        </w:rPr>
        <w:t xml:space="preserve">due Friday </w:t>
      </w:r>
    </w:p>
    <w:p w14:paraId="2F259686"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 xml:space="preserve">Secretary, Jase </w:t>
      </w:r>
      <w:proofErr w:type="spellStart"/>
      <w:r>
        <w:rPr>
          <w:rFonts w:ascii="Georgia" w:hAnsi="Georgia" w:cs="Georgia"/>
          <w:sz w:val="24"/>
          <w:szCs w:val="24"/>
        </w:rPr>
        <w:t>Rapert</w:t>
      </w:r>
      <w:proofErr w:type="spellEnd"/>
    </w:p>
    <w:p w14:paraId="500C4F12" w14:textId="77777777" w:rsidR="009C69E6" w:rsidRDefault="009C69E6" w:rsidP="009C69E6">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03424ED1" w14:textId="77777777" w:rsidR="00CF0A62" w:rsidRDefault="006869E9" w:rsidP="00B414C6">
      <w:pPr>
        <w:pStyle w:val="ListParagraph"/>
        <w:numPr>
          <w:ilvl w:val="2"/>
          <w:numId w:val="1"/>
        </w:numPr>
        <w:spacing w:after="0"/>
        <w:rPr>
          <w:rFonts w:ascii="Georgia" w:hAnsi="Georgia" w:cs="Georgia"/>
          <w:sz w:val="24"/>
          <w:szCs w:val="24"/>
        </w:rPr>
      </w:pPr>
      <w:r>
        <w:rPr>
          <w:rFonts w:ascii="Georgia" w:hAnsi="Georgia" w:cs="Georgia"/>
          <w:sz w:val="24"/>
          <w:szCs w:val="24"/>
        </w:rPr>
        <w:t>Chief Justice, Cory English</w:t>
      </w:r>
    </w:p>
    <w:p w14:paraId="21D66345" w14:textId="77777777" w:rsidR="009C69E6" w:rsidRDefault="009C69E6" w:rsidP="009C69E6">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8AB2284" w14:textId="77777777" w:rsidR="00FD7796" w:rsidRDefault="00FD7796" w:rsidP="00B414C6">
      <w:pPr>
        <w:pStyle w:val="ListParagraph"/>
        <w:numPr>
          <w:ilvl w:val="2"/>
          <w:numId w:val="1"/>
        </w:numPr>
        <w:spacing w:after="0"/>
        <w:rPr>
          <w:rFonts w:ascii="Georgia" w:hAnsi="Georgia" w:cs="Georgia"/>
          <w:sz w:val="24"/>
          <w:szCs w:val="24"/>
        </w:rPr>
      </w:pPr>
      <w:r>
        <w:rPr>
          <w:rFonts w:ascii="Georgia" w:hAnsi="Georgia" w:cs="Georgia"/>
          <w:sz w:val="24"/>
          <w:szCs w:val="24"/>
        </w:rPr>
        <w:t>GSC Speaker, Scout Johnson</w:t>
      </w:r>
    </w:p>
    <w:p w14:paraId="1857E145" w14:textId="77777777" w:rsidR="009C69E6" w:rsidRDefault="009C69E6" w:rsidP="009C69E6">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7E69DA32" w14:textId="77777777" w:rsidR="00CF0A62" w:rsidRDefault="00CF0A62" w:rsidP="00B414C6">
      <w:pPr>
        <w:pStyle w:val="ListParagraph"/>
        <w:numPr>
          <w:ilvl w:val="2"/>
          <w:numId w:val="1"/>
        </w:numPr>
        <w:spacing w:after="0"/>
        <w:rPr>
          <w:rFonts w:ascii="Georgia" w:hAnsi="Georgia" w:cs="Georgia"/>
          <w:sz w:val="24"/>
          <w:szCs w:val="24"/>
        </w:rPr>
      </w:pPr>
      <w:r>
        <w:rPr>
          <w:rFonts w:ascii="Georgia" w:hAnsi="Georgia" w:cs="Georgia"/>
          <w:sz w:val="24"/>
          <w:szCs w:val="24"/>
        </w:rPr>
        <w:t>Cabinet Reports</w:t>
      </w:r>
    </w:p>
    <w:p w14:paraId="3DE4B0F7" w14:textId="77777777" w:rsidR="00CF0A62" w:rsidRDefault="00CF0A62" w:rsidP="00B414C6">
      <w:pPr>
        <w:pStyle w:val="ListParagraph"/>
        <w:numPr>
          <w:ilvl w:val="3"/>
          <w:numId w:val="1"/>
        </w:numPr>
        <w:spacing w:after="0"/>
        <w:rPr>
          <w:rFonts w:ascii="Georgia" w:hAnsi="Georgia" w:cs="Georgia"/>
          <w:sz w:val="24"/>
          <w:szCs w:val="24"/>
        </w:rPr>
      </w:pPr>
      <w:r>
        <w:rPr>
          <w:rFonts w:ascii="Georgia" w:hAnsi="Georgia" w:cs="Georgia"/>
          <w:sz w:val="24"/>
          <w:szCs w:val="24"/>
        </w:rPr>
        <w:t>C</w:t>
      </w:r>
      <w:r w:rsidR="006869E9">
        <w:rPr>
          <w:rFonts w:ascii="Georgia" w:hAnsi="Georgia" w:cs="Georgia"/>
          <w:sz w:val="24"/>
          <w:szCs w:val="24"/>
        </w:rPr>
        <w:t>hief of Staff, Taylor Farr</w:t>
      </w:r>
    </w:p>
    <w:p w14:paraId="0965D6DD" w14:textId="77777777" w:rsidR="009C69E6" w:rsidRDefault="009C69E6" w:rsidP="009C69E6">
      <w:pPr>
        <w:pStyle w:val="ListParagraph"/>
        <w:numPr>
          <w:ilvl w:val="4"/>
          <w:numId w:val="1"/>
        </w:numPr>
        <w:spacing w:after="0"/>
        <w:rPr>
          <w:rFonts w:ascii="Georgia" w:hAnsi="Georgia" w:cs="Georgia"/>
          <w:sz w:val="24"/>
          <w:szCs w:val="24"/>
        </w:rPr>
      </w:pPr>
      <w:r>
        <w:rPr>
          <w:rFonts w:ascii="Georgia" w:hAnsi="Georgia" w:cs="Georgia"/>
          <w:sz w:val="24"/>
          <w:szCs w:val="24"/>
        </w:rPr>
        <w:t xml:space="preserve">RED talk this Thursday at 6:30 – Moses </w:t>
      </w:r>
      <w:proofErr w:type="spellStart"/>
      <w:r>
        <w:rPr>
          <w:rFonts w:ascii="Georgia" w:hAnsi="Georgia" w:cs="Georgia"/>
          <w:sz w:val="24"/>
          <w:szCs w:val="24"/>
        </w:rPr>
        <w:t>Agare</w:t>
      </w:r>
      <w:proofErr w:type="spellEnd"/>
      <w:r>
        <w:rPr>
          <w:rFonts w:ascii="Georgia" w:hAnsi="Georgia" w:cs="Georgia"/>
          <w:sz w:val="24"/>
          <w:szCs w:val="24"/>
        </w:rPr>
        <w:t xml:space="preserve"> will be speaking</w:t>
      </w:r>
    </w:p>
    <w:p w14:paraId="22F09BAD" w14:textId="77777777" w:rsidR="009C69E6" w:rsidRDefault="009C69E6" w:rsidP="009C69E6">
      <w:pPr>
        <w:pStyle w:val="ListParagraph"/>
        <w:numPr>
          <w:ilvl w:val="4"/>
          <w:numId w:val="1"/>
        </w:numPr>
        <w:spacing w:after="0"/>
        <w:rPr>
          <w:rFonts w:ascii="Georgia" w:hAnsi="Georgia" w:cs="Georgia"/>
          <w:sz w:val="24"/>
          <w:szCs w:val="24"/>
        </w:rPr>
      </w:pPr>
      <w:r>
        <w:rPr>
          <w:rFonts w:ascii="Georgia" w:hAnsi="Georgia" w:cs="Georgia"/>
          <w:sz w:val="24"/>
          <w:szCs w:val="24"/>
        </w:rPr>
        <w:t>Coffee &amp; cookies event happens on the Sunday before finals week (10:30pm-12pm)</w:t>
      </w:r>
    </w:p>
    <w:p w14:paraId="039108F4" w14:textId="77777777" w:rsidR="009C69E6" w:rsidRDefault="009C69E6" w:rsidP="009C69E6">
      <w:pPr>
        <w:pStyle w:val="ListParagraph"/>
        <w:numPr>
          <w:ilvl w:val="4"/>
          <w:numId w:val="1"/>
        </w:numPr>
        <w:spacing w:after="0"/>
        <w:rPr>
          <w:rFonts w:ascii="Georgia" w:hAnsi="Georgia" w:cs="Georgia"/>
          <w:sz w:val="24"/>
          <w:szCs w:val="24"/>
        </w:rPr>
      </w:pPr>
      <w:r>
        <w:rPr>
          <w:rFonts w:ascii="Georgia" w:hAnsi="Georgia" w:cs="Georgia"/>
          <w:sz w:val="24"/>
          <w:szCs w:val="24"/>
        </w:rPr>
        <w:t>ASG members look out for more details on the Holiday Party on December 6th</w:t>
      </w:r>
    </w:p>
    <w:p w14:paraId="6E112898" w14:textId="77777777" w:rsidR="00256530" w:rsidRDefault="00256530" w:rsidP="00256530">
      <w:pPr>
        <w:pStyle w:val="ListParagraph"/>
        <w:numPr>
          <w:ilvl w:val="2"/>
          <w:numId w:val="1"/>
        </w:numPr>
        <w:spacing w:after="0"/>
        <w:rPr>
          <w:rFonts w:ascii="Georgia" w:hAnsi="Georgia" w:cs="Georgia"/>
          <w:sz w:val="24"/>
          <w:szCs w:val="24"/>
        </w:rPr>
      </w:pPr>
      <w:r>
        <w:rPr>
          <w:rFonts w:ascii="Georgia" w:hAnsi="Georgia" w:cs="Georgia"/>
          <w:sz w:val="24"/>
          <w:szCs w:val="24"/>
        </w:rPr>
        <w:t>FLF Coordinator, Kyle Ward</w:t>
      </w:r>
    </w:p>
    <w:p w14:paraId="234F32A7" w14:textId="77777777" w:rsidR="009C69E6" w:rsidRDefault="009C69E6" w:rsidP="009C69E6">
      <w:pPr>
        <w:pStyle w:val="ListParagraph"/>
        <w:numPr>
          <w:ilvl w:val="3"/>
          <w:numId w:val="1"/>
        </w:numPr>
        <w:spacing w:after="0"/>
        <w:rPr>
          <w:rFonts w:ascii="Georgia" w:hAnsi="Georgia" w:cs="Georgia"/>
          <w:sz w:val="24"/>
          <w:szCs w:val="24"/>
        </w:rPr>
      </w:pPr>
      <w:r>
        <w:rPr>
          <w:rFonts w:ascii="Georgia" w:hAnsi="Georgia" w:cs="Georgia"/>
          <w:sz w:val="24"/>
          <w:szCs w:val="24"/>
        </w:rPr>
        <w:t>No report</w:t>
      </w:r>
    </w:p>
    <w:p w14:paraId="3056E5A5" w14:textId="77777777" w:rsidR="00CF0A62" w:rsidRDefault="00787B8C" w:rsidP="00B414C6">
      <w:pPr>
        <w:pStyle w:val="ListParagraph"/>
        <w:numPr>
          <w:ilvl w:val="2"/>
          <w:numId w:val="1"/>
        </w:numPr>
        <w:spacing w:after="0"/>
        <w:rPr>
          <w:rFonts w:ascii="Georgia" w:hAnsi="Georgia" w:cs="Georgia"/>
          <w:sz w:val="24"/>
          <w:szCs w:val="24"/>
        </w:rPr>
      </w:pPr>
      <w:r>
        <w:rPr>
          <w:rFonts w:ascii="Georgia" w:hAnsi="Georgia" w:cs="Georgia"/>
          <w:sz w:val="24"/>
          <w:szCs w:val="24"/>
        </w:rPr>
        <w:lastRenderedPageBreak/>
        <w:t>Chair of the Senate</w:t>
      </w:r>
      <w:r w:rsidR="006869E9">
        <w:rPr>
          <w:rFonts w:ascii="Georgia" w:hAnsi="Georgia" w:cs="Georgia"/>
          <w:sz w:val="24"/>
          <w:szCs w:val="24"/>
        </w:rPr>
        <w:t>, Will Watkins</w:t>
      </w:r>
    </w:p>
    <w:p w14:paraId="10B4AE88" w14:textId="77777777" w:rsidR="009C69E6" w:rsidRDefault="009C69E6" w:rsidP="009C69E6">
      <w:pPr>
        <w:pStyle w:val="ListParagraph"/>
        <w:numPr>
          <w:ilvl w:val="3"/>
          <w:numId w:val="1"/>
        </w:numPr>
        <w:spacing w:after="0"/>
        <w:rPr>
          <w:rFonts w:ascii="Georgia" w:hAnsi="Georgia" w:cs="Georgia"/>
          <w:sz w:val="24"/>
          <w:szCs w:val="24"/>
        </w:rPr>
      </w:pPr>
      <w:r>
        <w:rPr>
          <w:rFonts w:ascii="Georgia" w:hAnsi="Georgia" w:cs="Georgia"/>
          <w:sz w:val="24"/>
          <w:szCs w:val="24"/>
        </w:rPr>
        <w:t>Live event leave resolution is being written so please contact me if you want to help be a part of this</w:t>
      </w:r>
    </w:p>
    <w:p w14:paraId="7E9844BC" w14:textId="77777777" w:rsidR="009C69E6" w:rsidRDefault="009C69E6" w:rsidP="009C69E6">
      <w:pPr>
        <w:pStyle w:val="ListParagraph"/>
        <w:numPr>
          <w:ilvl w:val="3"/>
          <w:numId w:val="1"/>
        </w:numPr>
        <w:spacing w:after="0"/>
        <w:rPr>
          <w:rFonts w:ascii="Georgia" w:hAnsi="Georgia" w:cs="Georgia"/>
          <w:sz w:val="24"/>
          <w:szCs w:val="24"/>
        </w:rPr>
      </w:pPr>
      <w:r>
        <w:rPr>
          <w:rFonts w:ascii="Georgia" w:hAnsi="Georgia" w:cs="Georgia"/>
          <w:sz w:val="24"/>
          <w:szCs w:val="24"/>
        </w:rPr>
        <w:t>RSO forms and senate hours are due Friday</w:t>
      </w:r>
    </w:p>
    <w:p w14:paraId="3291DC61" w14:textId="77777777" w:rsidR="003F5DF4" w:rsidRDefault="003F5DF4" w:rsidP="00B414C6">
      <w:pPr>
        <w:pStyle w:val="ListParagraph"/>
        <w:numPr>
          <w:ilvl w:val="2"/>
          <w:numId w:val="1"/>
        </w:numPr>
        <w:spacing w:after="0"/>
        <w:rPr>
          <w:rFonts w:ascii="Georgia" w:hAnsi="Georgia" w:cs="Georgia"/>
          <w:sz w:val="24"/>
          <w:szCs w:val="24"/>
        </w:rPr>
      </w:pPr>
      <w:r>
        <w:rPr>
          <w:rFonts w:ascii="Georgia" w:hAnsi="Georgia" w:cs="Georgia"/>
          <w:sz w:val="24"/>
          <w:szCs w:val="24"/>
        </w:rPr>
        <w:t>Campus Life Report</w:t>
      </w:r>
      <w:r w:rsidR="009F0A99">
        <w:rPr>
          <w:rFonts w:ascii="Georgia" w:hAnsi="Georgia" w:cs="Georgia"/>
          <w:sz w:val="24"/>
          <w:szCs w:val="24"/>
        </w:rPr>
        <w:t>, ASG Senate Resolution No. 6</w:t>
      </w:r>
    </w:p>
    <w:p w14:paraId="20C04749" w14:textId="77777777" w:rsidR="003F5DF4" w:rsidRDefault="003F5DF4" w:rsidP="003F5DF4">
      <w:pPr>
        <w:pStyle w:val="ListParagraph"/>
        <w:numPr>
          <w:ilvl w:val="3"/>
          <w:numId w:val="1"/>
        </w:numPr>
        <w:spacing w:after="0"/>
        <w:rPr>
          <w:rFonts w:ascii="Georgia" w:hAnsi="Georgia" w:cs="Georgia"/>
          <w:sz w:val="24"/>
          <w:szCs w:val="24"/>
        </w:rPr>
      </w:pPr>
      <w:r>
        <w:rPr>
          <w:rFonts w:ascii="Georgia" w:hAnsi="Georgia" w:cs="Georgia"/>
          <w:sz w:val="24"/>
          <w:szCs w:val="24"/>
        </w:rPr>
        <w:t>Drew Dorsey</w:t>
      </w:r>
    </w:p>
    <w:p w14:paraId="0B7B9164" w14:textId="77777777" w:rsidR="009C69E6" w:rsidRDefault="008F2BB0" w:rsidP="009C69E6">
      <w:pPr>
        <w:pStyle w:val="ListParagraph"/>
        <w:numPr>
          <w:ilvl w:val="4"/>
          <w:numId w:val="1"/>
        </w:numPr>
        <w:spacing w:after="0"/>
        <w:rPr>
          <w:rFonts w:ascii="Georgia" w:hAnsi="Georgia" w:cs="Georgia"/>
          <w:sz w:val="24"/>
          <w:szCs w:val="24"/>
        </w:rPr>
      </w:pPr>
      <w:r>
        <w:rPr>
          <w:rFonts w:ascii="Georgia" w:hAnsi="Georgia" w:cs="Georgia"/>
          <w:sz w:val="24"/>
          <w:szCs w:val="24"/>
        </w:rPr>
        <w:t>Committee approves</w:t>
      </w:r>
    </w:p>
    <w:p w14:paraId="1E8562F3" w14:textId="77777777" w:rsidR="00CF0A62" w:rsidRDefault="003B7C29" w:rsidP="00B414C6">
      <w:pPr>
        <w:pStyle w:val="ListParagraph"/>
        <w:numPr>
          <w:ilvl w:val="0"/>
          <w:numId w:val="1"/>
        </w:numPr>
        <w:spacing w:after="0"/>
        <w:rPr>
          <w:rFonts w:ascii="Georgia" w:hAnsi="Georgia" w:cs="Georgia"/>
          <w:b/>
          <w:bCs/>
          <w:sz w:val="24"/>
          <w:szCs w:val="24"/>
        </w:rPr>
      </w:pPr>
      <w:r>
        <w:rPr>
          <w:rFonts w:ascii="Georgia" w:hAnsi="Georgia" w:cs="Georgia"/>
          <w:b/>
          <w:bCs/>
          <w:sz w:val="24"/>
          <w:szCs w:val="24"/>
        </w:rPr>
        <w:t xml:space="preserve">Appointments, </w:t>
      </w:r>
      <w:r w:rsidR="00CF0A62">
        <w:rPr>
          <w:rFonts w:ascii="Georgia" w:hAnsi="Georgia" w:cs="Georgia"/>
          <w:b/>
          <w:bCs/>
          <w:sz w:val="24"/>
          <w:szCs w:val="24"/>
        </w:rPr>
        <w:t>Nominations</w:t>
      </w:r>
      <w:r>
        <w:rPr>
          <w:rFonts w:ascii="Georgia" w:hAnsi="Georgia" w:cs="Georgia"/>
          <w:b/>
          <w:bCs/>
          <w:sz w:val="24"/>
          <w:szCs w:val="24"/>
        </w:rPr>
        <w:t>,</w:t>
      </w:r>
      <w:r w:rsidR="00CF0A62">
        <w:rPr>
          <w:rFonts w:ascii="Georgia" w:hAnsi="Georgia" w:cs="Georgia"/>
          <w:b/>
          <w:bCs/>
          <w:sz w:val="24"/>
          <w:szCs w:val="24"/>
        </w:rPr>
        <w:t xml:space="preserve"> an</w:t>
      </w:r>
      <w:r w:rsidR="00787B8C">
        <w:rPr>
          <w:rFonts w:ascii="Georgia" w:hAnsi="Georgia" w:cs="Georgia"/>
          <w:b/>
          <w:bCs/>
          <w:sz w:val="24"/>
          <w:szCs w:val="24"/>
        </w:rPr>
        <w:t>d Elections</w:t>
      </w:r>
    </w:p>
    <w:p w14:paraId="7E31D1E6" w14:textId="77777777" w:rsidR="0081236D" w:rsidRDefault="00CF0A62" w:rsidP="0081236D">
      <w:pPr>
        <w:pStyle w:val="ListParagraph"/>
        <w:numPr>
          <w:ilvl w:val="0"/>
          <w:numId w:val="1"/>
        </w:numPr>
        <w:spacing w:after="0"/>
        <w:rPr>
          <w:rFonts w:ascii="Georgia" w:hAnsi="Georgia" w:cs="Georgia"/>
          <w:b/>
          <w:bCs/>
          <w:sz w:val="24"/>
          <w:szCs w:val="24"/>
        </w:rPr>
      </w:pPr>
      <w:r>
        <w:rPr>
          <w:rFonts w:ascii="Georgia" w:hAnsi="Georgia" w:cs="Georgia"/>
          <w:b/>
          <w:bCs/>
          <w:sz w:val="24"/>
          <w:szCs w:val="24"/>
        </w:rPr>
        <w:t>Public Comment (3 at 2 minutes each)</w:t>
      </w:r>
    </w:p>
    <w:p w14:paraId="584E6BA6" w14:textId="77777777" w:rsidR="008F2BB0" w:rsidRPr="008F2BB0" w:rsidRDefault="008F2BB0" w:rsidP="008F2BB0">
      <w:pPr>
        <w:pStyle w:val="ListParagraph"/>
        <w:numPr>
          <w:ilvl w:val="1"/>
          <w:numId w:val="1"/>
        </w:numPr>
        <w:spacing w:after="0"/>
        <w:rPr>
          <w:rFonts w:ascii="Georgia" w:hAnsi="Georgia" w:cs="Georgia"/>
          <w:b/>
          <w:bCs/>
          <w:sz w:val="24"/>
          <w:szCs w:val="24"/>
        </w:rPr>
      </w:pPr>
      <w:r>
        <w:rPr>
          <w:rFonts w:ascii="Georgia" w:hAnsi="Georgia" w:cs="Georgia"/>
          <w:bCs/>
          <w:sz w:val="24"/>
          <w:szCs w:val="24"/>
        </w:rPr>
        <w:t xml:space="preserve">Andrew </w:t>
      </w:r>
      <w:proofErr w:type="spellStart"/>
      <w:r>
        <w:rPr>
          <w:rFonts w:ascii="Georgia" w:hAnsi="Georgia" w:cs="Georgia"/>
          <w:bCs/>
          <w:sz w:val="24"/>
          <w:szCs w:val="24"/>
        </w:rPr>
        <w:t>Counce</w:t>
      </w:r>
      <w:proofErr w:type="spellEnd"/>
      <w:r>
        <w:rPr>
          <w:rFonts w:ascii="Georgia" w:hAnsi="Georgia" w:cs="Georgia"/>
          <w:bCs/>
          <w:sz w:val="24"/>
          <w:szCs w:val="24"/>
        </w:rPr>
        <w:t xml:space="preserve"> – University Committee applications are out and they are on asgforms.uark.edu. Please apply and they are a great way to get involved on campus and with something you are passionate about. Not a huge time commitment. Reiteration about serving for coffee and cookies event.</w:t>
      </w:r>
    </w:p>
    <w:p w14:paraId="5384AC53" w14:textId="77777777" w:rsidR="009F0A99" w:rsidRDefault="00CF0A62" w:rsidP="009F0A99">
      <w:pPr>
        <w:pStyle w:val="ListParagraph"/>
        <w:numPr>
          <w:ilvl w:val="0"/>
          <w:numId w:val="1"/>
        </w:numPr>
        <w:rPr>
          <w:rFonts w:ascii="Georgia" w:hAnsi="Georgia" w:cs="Georgia"/>
          <w:bCs/>
          <w:sz w:val="24"/>
          <w:szCs w:val="24"/>
        </w:rPr>
      </w:pPr>
      <w:r w:rsidRPr="0081236D">
        <w:rPr>
          <w:rFonts w:ascii="Georgia" w:hAnsi="Georgia" w:cs="Georgia"/>
          <w:b/>
          <w:bCs/>
          <w:sz w:val="24"/>
          <w:szCs w:val="24"/>
        </w:rPr>
        <w:t>Old Business</w:t>
      </w:r>
      <w:r w:rsidR="00580F90" w:rsidRPr="0081236D">
        <w:rPr>
          <w:rFonts w:ascii="Georgia" w:hAnsi="Georgia" w:cs="Georgia"/>
          <w:bCs/>
          <w:sz w:val="24"/>
          <w:szCs w:val="24"/>
        </w:rPr>
        <w:t xml:space="preserve"> </w:t>
      </w:r>
    </w:p>
    <w:p w14:paraId="23D3D102" w14:textId="77777777" w:rsidR="009F0A99" w:rsidRPr="0064336B" w:rsidRDefault="009F0A99" w:rsidP="009F0A99">
      <w:pPr>
        <w:pStyle w:val="ListParagraph"/>
        <w:numPr>
          <w:ilvl w:val="1"/>
          <w:numId w:val="1"/>
        </w:numPr>
        <w:rPr>
          <w:rFonts w:ascii="Georgia" w:hAnsi="Georgia" w:cs="Georgia"/>
          <w:bCs/>
          <w:sz w:val="24"/>
          <w:szCs w:val="24"/>
        </w:rPr>
      </w:pPr>
      <w:r>
        <w:rPr>
          <w:rFonts w:ascii="Georgia" w:hAnsi="Georgia" w:cs="Georgia"/>
          <w:bCs/>
          <w:sz w:val="24"/>
          <w:szCs w:val="24"/>
        </w:rPr>
        <w:t>ASG Senate Resolution No. 6- The Safe Ride Operation Expansion Act of 2016</w:t>
      </w:r>
    </w:p>
    <w:p w14:paraId="1005FFF0" w14:textId="77777777" w:rsidR="003F5DF4" w:rsidRDefault="009F0A99" w:rsidP="009F0A99">
      <w:pPr>
        <w:pStyle w:val="ListParagraph"/>
        <w:numPr>
          <w:ilvl w:val="2"/>
          <w:numId w:val="1"/>
        </w:numPr>
        <w:rPr>
          <w:rFonts w:ascii="Georgia" w:hAnsi="Georgia" w:cs="Georgia"/>
          <w:bCs/>
          <w:sz w:val="24"/>
          <w:szCs w:val="24"/>
        </w:rPr>
      </w:pPr>
      <w:r w:rsidRPr="0064336B">
        <w:rPr>
          <w:rFonts w:ascii="Georgia" w:hAnsi="Georgia" w:cs="Georgia"/>
          <w:bCs/>
          <w:sz w:val="24"/>
          <w:szCs w:val="24"/>
        </w:rPr>
        <w:t xml:space="preserve">Author(s): Senator Moses </w:t>
      </w:r>
      <w:proofErr w:type="spellStart"/>
      <w:r w:rsidRPr="0064336B">
        <w:rPr>
          <w:rFonts w:ascii="Georgia" w:hAnsi="Georgia" w:cs="Georgia"/>
          <w:bCs/>
          <w:sz w:val="24"/>
          <w:szCs w:val="24"/>
        </w:rPr>
        <w:t>Agare</w:t>
      </w:r>
      <w:proofErr w:type="spellEnd"/>
      <w:r w:rsidRPr="0064336B">
        <w:rPr>
          <w:rFonts w:ascii="Georgia" w:hAnsi="Georgia" w:cs="Georgia"/>
          <w:bCs/>
          <w:sz w:val="24"/>
          <w:szCs w:val="24"/>
        </w:rPr>
        <w:t xml:space="preserve">, Senator J.P. Gairhan, </w:t>
      </w:r>
      <w:proofErr w:type="spellStart"/>
      <w:r w:rsidRPr="0064336B">
        <w:rPr>
          <w:rFonts w:ascii="Georgia" w:hAnsi="Georgia" w:cs="Georgia"/>
          <w:bCs/>
          <w:sz w:val="24"/>
          <w:szCs w:val="24"/>
        </w:rPr>
        <w:t>Zayuris</w:t>
      </w:r>
      <w:proofErr w:type="spellEnd"/>
      <w:r w:rsidRPr="0064336B">
        <w:rPr>
          <w:rFonts w:ascii="Georgia" w:hAnsi="Georgia" w:cs="Georgia"/>
          <w:bCs/>
          <w:sz w:val="24"/>
          <w:szCs w:val="24"/>
        </w:rPr>
        <w:t xml:space="preserve"> </w:t>
      </w:r>
      <w:proofErr w:type="spellStart"/>
      <w:r w:rsidRPr="0064336B">
        <w:rPr>
          <w:rFonts w:ascii="Georgia" w:hAnsi="Georgia" w:cs="Georgia"/>
          <w:bCs/>
          <w:sz w:val="24"/>
          <w:szCs w:val="24"/>
        </w:rPr>
        <w:t>Atencio</w:t>
      </w:r>
      <w:proofErr w:type="spellEnd"/>
      <w:r w:rsidRPr="0064336B">
        <w:rPr>
          <w:rFonts w:ascii="Georgia" w:hAnsi="Georgia" w:cs="Georgia"/>
          <w:bCs/>
          <w:sz w:val="24"/>
          <w:szCs w:val="24"/>
        </w:rPr>
        <w:t>, Director of Safe Ride Garret Bethel</w:t>
      </w:r>
    </w:p>
    <w:p w14:paraId="5138553B" w14:textId="77777777" w:rsidR="0081236D" w:rsidRPr="00EE3F07" w:rsidRDefault="002C2117" w:rsidP="0081236D">
      <w:pPr>
        <w:pStyle w:val="ListParagraph"/>
        <w:numPr>
          <w:ilvl w:val="0"/>
          <w:numId w:val="1"/>
        </w:numPr>
        <w:rPr>
          <w:rFonts w:ascii="Georgia" w:hAnsi="Georgia" w:cs="Georgia"/>
          <w:bCs/>
          <w:sz w:val="24"/>
          <w:szCs w:val="24"/>
        </w:rPr>
      </w:pPr>
      <w:r>
        <w:rPr>
          <w:rFonts w:ascii="Georgia" w:hAnsi="Georgia" w:cs="Georgia"/>
          <w:b/>
          <w:bCs/>
          <w:sz w:val="24"/>
          <w:szCs w:val="24"/>
        </w:rPr>
        <w:t>New Business</w:t>
      </w:r>
    </w:p>
    <w:p w14:paraId="792A975D" w14:textId="77777777" w:rsidR="00EE3F07" w:rsidRPr="009F0A99" w:rsidRDefault="009317BD" w:rsidP="00EE3F07">
      <w:pPr>
        <w:pStyle w:val="ListParagraph"/>
        <w:numPr>
          <w:ilvl w:val="1"/>
          <w:numId w:val="1"/>
        </w:numPr>
        <w:rPr>
          <w:rFonts w:ascii="Georgia" w:hAnsi="Georgia" w:cs="Georgia"/>
          <w:bCs/>
          <w:sz w:val="24"/>
          <w:szCs w:val="24"/>
        </w:rPr>
      </w:pPr>
      <w:r>
        <w:rPr>
          <w:rFonts w:ascii="Georgia" w:hAnsi="Georgia" w:cs="Georgia"/>
          <w:bCs/>
          <w:sz w:val="24"/>
          <w:szCs w:val="24"/>
        </w:rPr>
        <w:t>ASG Joint Resolution No. 6</w:t>
      </w:r>
      <w:r w:rsidR="00EE3F07">
        <w:rPr>
          <w:rFonts w:ascii="Georgia" w:hAnsi="Georgia" w:cs="Georgia"/>
          <w:bCs/>
          <w:sz w:val="24"/>
          <w:szCs w:val="24"/>
        </w:rPr>
        <w:t>- The Pangburn Safety Awareness Act of 2016</w:t>
      </w:r>
    </w:p>
    <w:p w14:paraId="71FDD04E" w14:textId="77777777" w:rsidR="00EE3F07"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 xml:space="preserve">Author(s): Senator Trevor Villines, Senator Spencer Bone, Senator Clay Smith, Senator Jordan Canter, Senator Sara Kueter, Director of Safety Lillie Pitts, Director of Transit and Parking Tristan Locke, Director of Health Andrew O’Neil, Senator J.P. Gairhan, and GSC Vice Speaker </w:t>
      </w:r>
      <w:proofErr w:type="spellStart"/>
      <w:r w:rsidRPr="009F0A99">
        <w:rPr>
          <w:rFonts w:ascii="Georgia" w:hAnsi="Georgia" w:cs="Georgia"/>
          <w:bCs/>
          <w:sz w:val="24"/>
          <w:szCs w:val="24"/>
        </w:rPr>
        <w:t>Arley</w:t>
      </w:r>
      <w:proofErr w:type="spellEnd"/>
      <w:r w:rsidRPr="009F0A99">
        <w:rPr>
          <w:rFonts w:ascii="Georgia" w:hAnsi="Georgia" w:cs="Georgia"/>
          <w:bCs/>
          <w:sz w:val="24"/>
          <w:szCs w:val="24"/>
        </w:rPr>
        <w:t xml:space="preserve"> Ward</w:t>
      </w:r>
    </w:p>
    <w:p w14:paraId="312D348D" w14:textId="77777777" w:rsidR="00F22D4D" w:rsidRDefault="00F22D4D" w:rsidP="00EA06E1">
      <w:pPr>
        <w:pStyle w:val="ListParagraph"/>
        <w:numPr>
          <w:ilvl w:val="3"/>
          <w:numId w:val="1"/>
        </w:numPr>
        <w:rPr>
          <w:rFonts w:ascii="Georgia" w:hAnsi="Georgia" w:cs="Georgia"/>
          <w:bCs/>
          <w:sz w:val="24"/>
          <w:szCs w:val="24"/>
        </w:rPr>
      </w:pPr>
      <w:r>
        <w:rPr>
          <w:rFonts w:ascii="Georgia" w:hAnsi="Georgia" w:cs="Georgia"/>
          <w:bCs/>
          <w:sz w:val="24"/>
          <w:szCs w:val="24"/>
        </w:rPr>
        <w:t xml:space="preserve">Trevor Villines – motion to approve by acclimation </w:t>
      </w:r>
    </w:p>
    <w:p w14:paraId="2E45D493" w14:textId="77777777" w:rsidR="00EA06E1" w:rsidRDefault="00F22D4D" w:rsidP="00F22D4D">
      <w:pPr>
        <w:pStyle w:val="ListParagraph"/>
        <w:numPr>
          <w:ilvl w:val="4"/>
          <w:numId w:val="1"/>
        </w:numPr>
        <w:rPr>
          <w:rFonts w:ascii="Georgia" w:hAnsi="Georgia" w:cs="Georgia"/>
          <w:bCs/>
          <w:sz w:val="24"/>
          <w:szCs w:val="24"/>
        </w:rPr>
      </w:pPr>
      <w:r>
        <w:rPr>
          <w:rFonts w:ascii="Georgia" w:hAnsi="Georgia" w:cs="Georgia"/>
          <w:bCs/>
          <w:sz w:val="24"/>
          <w:szCs w:val="24"/>
        </w:rPr>
        <w:t xml:space="preserve">Approved unanimously by acclimation </w:t>
      </w:r>
    </w:p>
    <w:p w14:paraId="47F8CC97" w14:textId="77777777" w:rsidR="00B251DD" w:rsidRPr="000E2505" w:rsidRDefault="00B251DD" w:rsidP="00B251DD">
      <w:pPr>
        <w:pStyle w:val="ListParagraph"/>
        <w:numPr>
          <w:ilvl w:val="1"/>
          <w:numId w:val="1"/>
        </w:numPr>
        <w:rPr>
          <w:rFonts w:ascii="Georgia" w:hAnsi="Georgia" w:cs="Georgia"/>
          <w:bCs/>
          <w:sz w:val="24"/>
          <w:szCs w:val="24"/>
        </w:rPr>
      </w:pPr>
      <w:r>
        <w:rPr>
          <w:rFonts w:ascii="Georgia" w:hAnsi="Georgia" w:cs="Georgia"/>
          <w:bCs/>
          <w:sz w:val="24"/>
          <w:szCs w:val="24"/>
        </w:rPr>
        <w:t>ASG Senate Bill No. 4- Scooter Safety Awareness</w:t>
      </w:r>
    </w:p>
    <w:p w14:paraId="2ECD97BF" w14:textId="77777777" w:rsidR="00D77AA2" w:rsidRPr="00D77AA2" w:rsidRDefault="00B251DD" w:rsidP="00D77AA2">
      <w:pPr>
        <w:pStyle w:val="ListParagraph"/>
        <w:numPr>
          <w:ilvl w:val="2"/>
          <w:numId w:val="1"/>
        </w:numPr>
        <w:rPr>
          <w:rFonts w:ascii="Georgia" w:hAnsi="Georgia" w:cs="Georgia"/>
          <w:bCs/>
          <w:sz w:val="24"/>
          <w:szCs w:val="24"/>
        </w:rPr>
      </w:pPr>
      <w:r w:rsidRPr="000E2505">
        <w:rPr>
          <w:rFonts w:ascii="Georgia" w:hAnsi="Georgia" w:cs="Georgia"/>
          <w:bCs/>
          <w:sz w:val="24"/>
          <w:szCs w:val="24"/>
        </w:rPr>
        <w:t>Author(s): Senator Trevor Villines, Senator Spencer Bone, Senator Clay Smith, Senator Jordan Canter, Senator Sara Kueter, Director of Safety Lillie Pitts, Director of Transit and Parking Tristan Locke, and Director of Health Andrew O’Neill</w:t>
      </w:r>
    </w:p>
    <w:p w14:paraId="20433A87" w14:textId="77777777" w:rsidR="00EE3F07" w:rsidRPr="009F0A99" w:rsidRDefault="009317BD" w:rsidP="00EE3F07">
      <w:pPr>
        <w:pStyle w:val="ListParagraph"/>
        <w:numPr>
          <w:ilvl w:val="1"/>
          <w:numId w:val="1"/>
        </w:numPr>
        <w:rPr>
          <w:rFonts w:ascii="Georgia" w:hAnsi="Georgia" w:cs="Georgia"/>
          <w:bCs/>
          <w:sz w:val="24"/>
          <w:szCs w:val="24"/>
        </w:rPr>
      </w:pPr>
      <w:r>
        <w:rPr>
          <w:rFonts w:ascii="Georgia" w:hAnsi="Georgia" w:cs="Georgia"/>
          <w:bCs/>
          <w:sz w:val="24"/>
          <w:szCs w:val="24"/>
        </w:rPr>
        <w:t>ASG Joint Resolution No. 5</w:t>
      </w:r>
      <w:r w:rsidR="00EE3F07">
        <w:rPr>
          <w:rFonts w:ascii="Georgia" w:hAnsi="Georgia" w:cs="Georgia"/>
          <w:bCs/>
          <w:sz w:val="24"/>
          <w:szCs w:val="24"/>
        </w:rPr>
        <w:t>- The Campaign Reformation Act of 2016-2017</w:t>
      </w:r>
    </w:p>
    <w:p w14:paraId="4E29131A" w14:textId="77777777" w:rsidR="00EE3F07" w:rsidRPr="009F0A99"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Author(s): Shelby Cormack, ASG Treasurer; Taylor Farr, ASG Chief of Staff</w:t>
      </w:r>
    </w:p>
    <w:p w14:paraId="18CE9FEB" w14:textId="77777777" w:rsidR="00EE3F07"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 xml:space="preserve">Sponsor(s): Connor Flocks, ASG President; Maggie Benton, ASG Vice President; Jase Rapert, ASG Secretary; Davis Trice, Director of External Relations (State); Sen. Scott Sims; Macarena Arce, Director of Student Involvement; Triston Cross, Director of Veterans Affairs; Carus Newman, Director of RED Talks; Andrew Counce, Director of Campus Life; Abigail Walker, Director of Razorback Readership; Blaire Waddell, Director of University Philanthropy; Thomas Selig, Deputy to </w:t>
      </w:r>
      <w:r w:rsidRPr="009F0A99">
        <w:rPr>
          <w:rFonts w:ascii="Georgia" w:hAnsi="Georgia" w:cs="Georgia"/>
          <w:bCs/>
          <w:sz w:val="24"/>
          <w:szCs w:val="24"/>
        </w:rPr>
        <w:lastRenderedPageBreak/>
        <w:t>the Chief of Staff; Ryann Alonso, Director of External Relations (Municipal); Sen. Jordan Canter; Sen. Nathan Smith; Collin Gonzales, Deputy to the Treasurer; GSC Rep. Alex Marino; GSC Rep. Jesse Sims; Sen. Avery Walker</w:t>
      </w:r>
    </w:p>
    <w:p w14:paraId="49D9BB2F" w14:textId="77777777" w:rsidR="00BA1A40" w:rsidRDefault="00BA1A40" w:rsidP="00BA1A40">
      <w:pPr>
        <w:pStyle w:val="ListParagraph"/>
        <w:numPr>
          <w:ilvl w:val="3"/>
          <w:numId w:val="1"/>
        </w:numPr>
        <w:rPr>
          <w:rFonts w:ascii="Georgia" w:hAnsi="Georgia" w:cs="Georgia"/>
          <w:bCs/>
          <w:sz w:val="24"/>
          <w:szCs w:val="24"/>
        </w:rPr>
      </w:pPr>
      <w:r>
        <w:rPr>
          <w:rFonts w:ascii="Georgia" w:hAnsi="Georgia" w:cs="Georgia"/>
          <w:bCs/>
          <w:sz w:val="24"/>
          <w:szCs w:val="24"/>
        </w:rPr>
        <w:t>Trevor Villines – amendment to the last paragraph on the amount of senate dollars allowed</w:t>
      </w:r>
    </w:p>
    <w:p w14:paraId="40EED87C" w14:textId="77777777" w:rsidR="0007515D" w:rsidRPr="009B3C20" w:rsidRDefault="0007515D" w:rsidP="009B3C20">
      <w:pPr>
        <w:pStyle w:val="ListParagraph"/>
        <w:numPr>
          <w:ilvl w:val="4"/>
          <w:numId w:val="1"/>
        </w:numPr>
        <w:rPr>
          <w:rFonts w:ascii="Georgia" w:hAnsi="Georgia" w:cs="Georgia"/>
          <w:bCs/>
          <w:sz w:val="24"/>
          <w:szCs w:val="24"/>
        </w:rPr>
      </w:pPr>
      <w:r>
        <w:rPr>
          <w:rFonts w:ascii="Georgia" w:hAnsi="Georgia" w:cs="Georgia"/>
          <w:bCs/>
          <w:sz w:val="24"/>
          <w:szCs w:val="24"/>
        </w:rPr>
        <w:t>Passes unanimously by acclimation</w:t>
      </w:r>
    </w:p>
    <w:p w14:paraId="25F3E1CB" w14:textId="77777777" w:rsidR="00EE3F07" w:rsidRPr="009F0A99" w:rsidRDefault="00EE3F07" w:rsidP="00EE3F07">
      <w:pPr>
        <w:pStyle w:val="ListParagraph"/>
        <w:numPr>
          <w:ilvl w:val="1"/>
          <w:numId w:val="1"/>
        </w:numPr>
        <w:rPr>
          <w:rFonts w:ascii="Georgia" w:hAnsi="Georgia" w:cs="Georgia"/>
          <w:bCs/>
          <w:sz w:val="24"/>
          <w:szCs w:val="24"/>
        </w:rPr>
      </w:pPr>
      <w:r>
        <w:rPr>
          <w:rFonts w:ascii="Georgia" w:hAnsi="Georgia" w:cs="Georgia"/>
          <w:bCs/>
          <w:sz w:val="24"/>
          <w:szCs w:val="24"/>
        </w:rPr>
        <w:t>ASG Senate Resolution No. 7</w:t>
      </w:r>
      <w:r w:rsidR="00D62E79">
        <w:rPr>
          <w:rFonts w:ascii="Georgia" w:hAnsi="Georgia" w:cs="Georgia"/>
          <w:bCs/>
          <w:sz w:val="24"/>
          <w:szCs w:val="24"/>
        </w:rPr>
        <w:t>- A Resolution to Support a University of Arkansas Airport Shuttle Service</w:t>
      </w:r>
    </w:p>
    <w:p w14:paraId="1829ECEF" w14:textId="77777777" w:rsidR="00EE3F07" w:rsidRPr="009F0A99" w:rsidRDefault="00EE3F07" w:rsidP="00EE3F07">
      <w:pPr>
        <w:pStyle w:val="ListParagraph"/>
        <w:numPr>
          <w:ilvl w:val="2"/>
          <w:numId w:val="1"/>
        </w:numPr>
        <w:rPr>
          <w:rFonts w:ascii="Georgia" w:hAnsi="Georgia" w:cs="Georgia"/>
          <w:bCs/>
          <w:sz w:val="24"/>
          <w:szCs w:val="24"/>
        </w:rPr>
      </w:pPr>
      <w:r w:rsidRPr="009F0A99">
        <w:rPr>
          <w:rFonts w:ascii="Georgia" w:hAnsi="Georgia" w:cs="Georgia"/>
          <w:bCs/>
          <w:sz w:val="24"/>
          <w:szCs w:val="24"/>
        </w:rPr>
        <w:t xml:space="preserve">Author(s): Colman Betler and J.P. Gairhan </w:t>
      </w:r>
    </w:p>
    <w:p w14:paraId="1B734B8B" w14:textId="77777777" w:rsidR="009A2DCE" w:rsidRPr="00073F17" w:rsidRDefault="00EE3F07" w:rsidP="00073F17">
      <w:pPr>
        <w:pStyle w:val="ListParagraph"/>
        <w:numPr>
          <w:ilvl w:val="2"/>
          <w:numId w:val="1"/>
        </w:numPr>
        <w:rPr>
          <w:rFonts w:ascii="Georgia" w:hAnsi="Georgia" w:cs="Georgia"/>
          <w:bCs/>
          <w:sz w:val="24"/>
          <w:szCs w:val="24"/>
        </w:rPr>
      </w:pPr>
      <w:r w:rsidRPr="009F0A99">
        <w:rPr>
          <w:rFonts w:ascii="Georgia" w:hAnsi="Georgia" w:cs="Georgia"/>
          <w:bCs/>
          <w:sz w:val="24"/>
          <w:szCs w:val="24"/>
        </w:rPr>
        <w:t>Sponsor(s): Luke Humphrey, Maria Calderon</w:t>
      </w:r>
    </w:p>
    <w:p w14:paraId="3125C83F" w14:textId="77777777" w:rsidR="002C2117"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 xml:space="preserve">Announcements  </w:t>
      </w:r>
    </w:p>
    <w:p w14:paraId="117FEDEF" w14:textId="77777777" w:rsidR="00073F17" w:rsidRPr="00072700" w:rsidRDefault="00073F17" w:rsidP="00073F17">
      <w:pPr>
        <w:pStyle w:val="ListParagraph"/>
        <w:numPr>
          <w:ilvl w:val="1"/>
          <w:numId w:val="1"/>
        </w:numPr>
        <w:rPr>
          <w:rFonts w:ascii="Georgia" w:hAnsi="Georgia" w:cs="Georgia"/>
          <w:b/>
          <w:bCs/>
          <w:sz w:val="24"/>
          <w:szCs w:val="24"/>
        </w:rPr>
      </w:pPr>
      <w:r>
        <w:rPr>
          <w:rFonts w:ascii="Georgia" w:hAnsi="Georgia" w:cs="Georgia"/>
          <w:bCs/>
          <w:sz w:val="24"/>
          <w:szCs w:val="24"/>
        </w:rPr>
        <w:t xml:space="preserve">Will Watkins - </w:t>
      </w:r>
      <w:bookmarkStart w:id="0" w:name="_GoBack"/>
      <w:bookmarkEnd w:id="0"/>
    </w:p>
    <w:p w14:paraId="73D7A384" w14:textId="77777777" w:rsidR="002C2117" w:rsidRPr="00072700" w:rsidRDefault="002C2117" w:rsidP="002C2117">
      <w:pPr>
        <w:pStyle w:val="ListParagraph"/>
        <w:numPr>
          <w:ilvl w:val="0"/>
          <w:numId w:val="1"/>
        </w:numPr>
        <w:rPr>
          <w:rFonts w:ascii="Georgia" w:hAnsi="Georgia" w:cs="Georgia"/>
          <w:b/>
          <w:bCs/>
          <w:sz w:val="24"/>
          <w:szCs w:val="24"/>
        </w:rPr>
      </w:pPr>
      <w:r w:rsidRPr="00072700">
        <w:rPr>
          <w:rFonts w:ascii="Georgia" w:hAnsi="Georgia" w:cs="Georgia"/>
          <w:b/>
          <w:bCs/>
          <w:sz w:val="24"/>
          <w:szCs w:val="24"/>
        </w:rPr>
        <w:t>Adjournment</w:t>
      </w:r>
    </w:p>
    <w:sectPr w:rsidR="002C2117" w:rsidRPr="00072700" w:rsidSect="00FD77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C60B5"/>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66896C62"/>
    <w:multiLevelType w:val="multilevel"/>
    <w:tmpl w:val="DEBA0060"/>
    <w:lvl w:ilvl="0">
      <w:start w:val="1"/>
      <w:numFmt w:val="upperRoman"/>
      <w:lvlText w:val="%1."/>
      <w:lvlJc w:val="left"/>
      <w:pPr>
        <w:ind w:left="720" w:hanging="720"/>
      </w:pPr>
      <w:rPr>
        <w:rFonts w:cs="Times New Roman"/>
        <w:b/>
      </w:rPr>
    </w:lvl>
    <w:lvl w:ilvl="1">
      <w:start w:val="1"/>
      <w:numFmt w:val="lowerLetter"/>
      <w:lvlText w:val="%2."/>
      <w:lvlJc w:val="left"/>
      <w:pPr>
        <w:ind w:left="1080" w:hanging="360"/>
      </w:pPr>
      <w:rPr>
        <w:rFonts w:cs="Times New Roman"/>
        <w:b w:val="0"/>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96"/>
    <w:rsid w:val="00033F57"/>
    <w:rsid w:val="00072700"/>
    <w:rsid w:val="00073F17"/>
    <w:rsid w:val="0007515D"/>
    <w:rsid w:val="000A0124"/>
    <w:rsid w:val="000E2505"/>
    <w:rsid w:val="00120834"/>
    <w:rsid w:val="00181DEF"/>
    <w:rsid w:val="00182EA0"/>
    <w:rsid w:val="001A5203"/>
    <w:rsid w:val="001E7468"/>
    <w:rsid w:val="00213478"/>
    <w:rsid w:val="002313DA"/>
    <w:rsid w:val="00256530"/>
    <w:rsid w:val="00277661"/>
    <w:rsid w:val="002B63F4"/>
    <w:rsid w:val="002C2117"/>
    <w:rsid w:val="002F1296"/>
    <w:rsid w:val="003B7C29"/>
    <w:rsid w:val="003F5500"/>
    <w:rsid w:val="003F5DF4"/>
    <w:rsid w:val="004138BE"/>
    <w:rsid w:val="004333FE"/>
    <w:rsid w:val="004B0850"/>
    <w:rsid w:val="004B5B78"/>
    <w:rsid w:val="004B6587"/>
    <w:rsid w:val="004F4A75"/>
    <w:rsid w:val="00514B9B"/>
    <w:rsid w:val="00541039"/>
    <w:rsid w:val="005552CC"/>
    <w:rsid w:val="00580F90"/>
    <w:rsid w:val="006076AB"/>
    <w:rsid w:val="00631F4D"/>
    <w:rsid w:val="0064336B"/>
    <w:rsid w:val="006869E9"/>
    <w:rsid w:val="00714B1C"/>
    <w:rsid w:val="0073138F"/>
    <w:rsid w:val="00787B8C"/>
    <w:rsid w:val="007C75EE"/>
    <w:rsid w:val="007E60CB"/>
    <w:rsid w:val="0081236D"/>
    <w:rsid w:val="00817FA1"/>
    <w:rsid w:val="00877147"/>
    <w:rsid w:val="008E16BD"/>
    <w:rsid w:val="008E37E0"/>
    <w:rsid w:val="008F2BB0"/>
    <w:rsid w:val="0092155B"/>
    <w:rsid w:val="009317BD"/>
    <w:rsid w:val="00986D1C"/>
    <w:rsid w:val="009A2DCE"/>
    <w:rsid w:val="009B3C20"/>
    <w:rsid w:val="009C69E6"/>
    <w:rsid w:val="009F0A99"/>
    <w:rsid w:val="009F5CE5"/>
    <w:rsid w:val="00AB6934"/>
    <w:rsid w:val="00B251DD"/>
    <w:rsid w:val="00B414C6"/>
    <w:rsid w:val="00B45E42"/>
    <w:rsid w:val="00B918FE"/>
    <w:rsid w:val="00B97563"/>
    <w:rsid w:val="00BA1A40"/>
    <w:rsid w:val="00BD0A89"/>
    <w:rsid w:val="00BF2B2F"/>
    <w:rsid w:val="00C0719F"/>
    <w:rsid w:val="00CB6BE4"/>
    <w:rsid w:val="00CE0763"/>
    <w:rsid w:val="00CF0A62"/>
    <w:rsid w:val="00D05408"/>
    <w:rsid w:val="00D179B6"/>
    <w:rsid w:val="00D266BD"/>
    <w:rsid w:val="00D62E79"/>
    <w:rsid w:val="00D77AA2"/>
    <w:rsid w:val="00DC09DB"/>
    <w:rsid w:val="00DF2D9A"/>
    <w:rsid w:val="00E063D2"/>
    <w:rsid w:val="00E37A21"/>
    <w:rsid w:val="00EA06E1"/>
    <w:rsid w:val="00EB3C1A"/>
    <w:rsid w:val="00ED2C35"/>
    <w:rsid w:val="00EE3F07"/>
    <w:rsid w:val="00F22D4D"/>
    <w:rsid w:val="00F3156A"/>
    <w:rsid w:val="00F86940"/>
    <w:rsid w:val="00FD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DEB3"/>
  <w15:chartTrackingRefBased/>
  <w15:docId w15:val="{52BECA3A-7763-4766-BA80-263D8406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0A6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F0A62"/>
    <w:pPr>
      <w:spacing w:after="200" w:line="276" w:lineRule="auto"/>
      <w:ind w:left="720"/>
      <w:contextualSpacing/>
    </w:pPr>
    <w:rPr>
      <w:rFonts w:ascii="Calibri" w:eastAsia="Calibri" w:hAnsi="Calibri" w:cs="Times New Roman"/>
    </w:rPr>
  </w:style>
  <w:style w:type="paragraph" w:customStyle="1" w:styleId="Body">
    <w:name w:val="Body"/>
    <w:autoRedefine/>
    <w:rsid w:val="003F5500"/>
    <w:pPr>
      <w:spacing w:after="200" w:line="276" w:lineRule="auto"/>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2658">
      <w:bodyDiv w:val="1"/>
      <w:marLeft w:val="0"/>
      <w:marRight w:val="0"/>
      <w:marTop w:val="0"/>
      <w:marBottom w:val="0"/>
      <w:divBdr>
        <w:top w:val="none" w:sz="0" w:space="0" w:color="auto"/>
        <w:left w:val="none" w:sz="0" w:space="0" w:color="auto"/>
        <w:bottom w:val="none" w:sz="0" w:space="0" w:color="auto"/>
        <w:right w:val="none" w:sz="0" w:space="0" w:color="auto"/>
      </w:divBdr>
    </w:div>
    <w:div w:id="695497243">
      <w:bodyDiv w:val="1"/>
      <w:marLeft w:val="0"/>
      <w:marRight w:val="0"/>
      <w:marTop w:val="0"/>
      <w:marBottom w:val="0"/>
      <w:divBdr>
        <w:top w:val="none" w:sz="0" w:space="0" w:color="auto"/>
        <w:left w:val="none" w:sz="0" w:space="0" w:color="auto"/>
        <w:bottom w:val="none" w:sz="0" w:space="0" w:color="auto"/>
        <w:right w:val="none" w:sz="0" w:space="0" w:color="auto"/>
      </w:divBdr>
    </w:div>
    <w:div w:id="860557600">
      <w:bodyDiv w:val="1"/>
      <w:marLeft w:val="0"/>
      <w:marRight w:val="0"/>
      <w:marTop w:val="0"/>
      <w:marBottom w:val="0"/>
      <w:divBdr>
        <w:top w:val="none" w:sz="0" w:space="0" w:color="auto"/>
        <w:left w:val="none" w:sz="0" w:space="0" w:color="auto"/>
        <w:bottom w:val="none" w:sz="0" w:space="0" w:color="auto"/>
        <w:right w:val="none" w:sz="0" w:space="0" w:color="auto"/>
      </w:divBdr>
    </w:div>
    <w:div w:id="15373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Chair of Senate, Jace Motley</dc:creator>
  <cp:keywords/>
  <dc:description/>
  <cp:lastModifiedBy>Sandy Hill</cp:lastModifiedBy>
  <cp:revision>2</cp:revision>
  <dcterms:created xsi:type="dcterms:W3CDTF">2016-11-30T01:19:00Z</dcterms:created>
  <dcterms:modified xsi:type="dcterms:W3CDTF">2016-11-30T01:19:00Z</dcterms:modified>
</cp:coreProperties>
</file>