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EECE4" w14:textId="77777777" w:rsidR="001C551C" w:rsidRPr="00BE3C14" w:rsidRDefault="001C551C" w:rsidP="001C551C">
      <w:pPr>
        <w:rPr>
          <w:rFonts w:asciiTheme="minorHAnsi" w:hAnsiTheme="minorHAnsi" w:cstheme="minorHAnsi"/>
          <w:color w:val="222222"/>
          <w:sz w:val="21"/>
          <w:szCs w:val="21"/>
          <w:shd w:val="clear" w:color="auto" w:fill="FFFFFF"/>
        </w:rPr>
      </w:pPr>
    </w:p>
    <w:p w14:paraId="2FC2E921" w14:textId="77777777" w:rsidR="001C551C" w:rsidRPr="00BE3C14" w:rsidRDefault="001C551C" w:rsidP="001C551C">
      <w:pPr>
        <w:rPr>
          <w:rFonts w:asciiTheme="minorHAnsi" w:hAnsiTheme="minorHAnsi" w:cstheme="minorHAnsi"/>
          <w:b/>
          <w:bCs/>
          <w:color w:val="222222"/>
          <w:sz w:val="21"/>
          <w:szCs w:val="21"/>
          <w:shd w:val="clear" w:color="auto" w:fill="FFFFFF"/>
        </w:rPr>
      </w:pPr>
      <w:r w:rsidRPr="00BE3C14">
        <w:rPr>
          <w:rFonts w:asciiTheme="minorHAnsi" w:hAnsiTheme="minorHAnsi" w:cstheme="minorHAnsi"/>
          <w:b/>
          <w:bCs/>
          <w:color w:val="222222"/>
          <w:sz w:val="21"/>
          <w:szCs w:val="21"/>
          <w:shd w:val="clear" w:color="auto" w:fill="FFFFFF"/>
        </w:rPr>
        <w:t>Critical Race Theory and Your Education</w:t>
      </w:r>
    </w:p>
    <w:p w14:paraId="63766C08" w14:textId="77777777" w:rsidR="001C551C" w:rsidRPr="00A25C1A" w:rsidRDefault="001C551C" w:rsidP="001C551C">
      <w:pPr>
        <w:rPr>
          <w:rFonts w:asciiTheme="minorHAnsi" w:hAnsiTheme="minorHAnsi" w:cstheme="minorHAnsi"/>
          <w:bCs/>
          <w:color w:val="222222"/>
          <w:sz w:val="21"/>
          <w:szCs w:val="21"/>
          <w:shd w:val="clear" w:color="auto" w:fill="FFFFFF"/>
        </w:rPr>
      </w:pPr>
      <w:r w:rsidRPr="00A25C1A">
        <w:rPr>
          <w:rFonts w:asciiTheme="minorHAnsi" w:hAnsiTheme="minorHAnsi" w:cstheme="minorHAnsi"/>
          <w:bCs/>
          <w:color w:val="222222"/>
          <w:sz w:val="21"/>
          <w:szCs w:val="21"/>
          <w:shd w:val="clear" w:color="auto" w:fill="FFFFFF"/>
        </w:rPr>
        <w:t xml:space="preserve">Gallatin, Fall 2018 </w:t>
      </w:r>
    </w:p>
    <w:p w14:paraId="511B4EF7" w14:textId="77777777" w:rsidR="001C551C" w:rsidRDefault="001C551C" w:rsidP="001C551C">
      <w:pPr>
        <w:rPr>
          <w:rFonts w:asciiTheme="minorHAnsi" w:hAnsiTheme="minorHAnsi" w:cstheme="minorHAnsi"/>
          <w:color w:val="222222"/>
          <w:sz w:val="21"/>
          <w:szCs w:val="21"/>
          <w:shd w:val="clear" w:color="auto" w:fill="FFFFFF"/>
        </w:rPr>
      </w:pPr>
      <w:r w:rsidRPr="00F16558">
        <w:rPr>
          <w:rFonts w:asciiTheme="minorHAnsi" w:hAnsiTheme="minorHAnsi" w:cstheme="minorHAnsi"/>
          <w:color w:val="222222"/>
          <w:sz w:val="21"/>
          <w:szCs w:val="21"/>
          <w:shd w:val="clear" w:color="auto" w:fill="FFFFFF"/>
        </w:rPr>
        <w:t>IDSEM-UG 1986 </w:t>
      </w:r>
    </w:p>
    <w:p w14:paraId="5966531D" w14:textId="458F5FE5" w:rsidR="009F1DC8" w:rsidRPr="00F16558" w:rsidRDefault="009F1DC8" w:rsidP="001C551C">
      <w:pPr>
        <w:rPr>
          <w:rFonts w:asciiTheme="minorHAnsi" w:hAnsiTheme="minorHAnsi" w:cstheme="minorHAnsi"/>
          <w:color w:val="222222"/>
          <w:sz w:val="21"/>
          <w:szCs w:val="21"/>
          <w:shd w:val="clear" w:color="auto" w:fill="FFFFFF"/>
        </w:rPr>
      </w:pPr>
      <w:r>
        <w:rPr>
          <w:rFonts w:asciiTheme="minorHAnsi" w:hAnsiTheme="minorHAnsi" w:cstheme="minorHAnsi"/>
          <w:color w:val="222222"/>
          <w:sz w:val="21"/>
          <w:szCs w:val="21"/>
          <w:shd w:val="clear" w:color="auto" w:fill="FFFFFF"/>
        </w:rPr>
        <w:t>Room 527</w:t>
      </w:r>
    </w:p>
    <w:p w14:paraId="1DBA392E" w14:textId="77777777" w:rsidR="003C61D1" w:rsidRDefault="003C61D1" w:rsidP="00F16558">
      <w:pPr>
        <w:rPr>
          <w:rFonts w:asciiTheme="minorHAnsi" w:hAnsiTheme="minorHAnsi" w:cs="Arial"/>
          <w:b/>
          <w:color w:val="333333"/>
          <w:sz w:val="21"/>
          <w:szCs w:val="21"/>
          <w:shd w:val="clear" w:color="auto" w:fill="FFFFFF"/>
        </w:rPr>
      </w:pPr>
    </w:p>
    <w:p w14:paraId="099943E4" w14:textId="77777777" w:rsidR="003C61D1" w:rsidRDefault="003C61D1" w:rsidP="00F16558">
      <w:pPr>
        <w:rPr>
          <w:rFonts w:asciiTheme="minorHAnsi" w:hAnsiTheme="minorHAnsi" w:cs="Arial"/>
          <w:color w:val="333333"/>
          <w:sz w:val="21"/>
          <w:szCs w:val="21"/>
          <w:shd w:val="clear" w:color="auto" w:fill="FFFFFF"/>
        </w:rPr>
      </w:pPr>
      <w:r w:rsidRPr="003C61D1">
        <w:rPr>
          <w:rFonts w:asciiTheme="minorHAnsi" w:hAnsiTheme="minorHAnsi" w:cs="Arial"/>
          <w:b/>
          <w:color w:val="333333"/>
          <w:sz w:val="21"/>
          <w:szCs w:val="21"/>
          <w:shd w:val="clear" w:color="auto" w:fill="FFFFFF"/>
        </w:rPr>
        <w:t>Faculty:</w:t>
      </w:r>
    </w:p>
    <w:p w14:paraId="4B6A7BC3" w14:textId="57CE3AFF" w:rsidR="00F16558" w:rsidRPr="00F16558" w:rsidRDefault="00F16558" w:rsidP="00F16558">
      <w:pPr>
        <w:rPr>
          <w:rFonts w:asciiTheme="minorHAnsi" w:hAnsiTheme="minorHAnsi"/>
          <w:sz w:val="20"/>
          <w:szCs w:val="20"/>
        </w:rPr>
      </w:pPr>
      <w:r>
        <w:rPr>
          <w:rFonts w:asciiTheme="minorHAnsi" w:hAnsiTheme="minorHAnsi" w:cs="Arial"/>
          <w:color w:val="333333"/>
          <w:sz w:val="21"/>
          <w:szCs w:val="21"/>
          <w:shd w:val="clear" w:color="auto" w:fill="FFFFFF"/>
        </w:rPr>
        <w:t xml:space="preserve">Vasuki </w:t>
      </w:r>
      <w:proofErr w:type="spellStart"/>
      <w:r>
        <w:rPr>
          <w:rFonts w:asciiTheme="minorHAnsi" w:hAnsiTheme="minorHAnsi" w:cs="Arial"/>
          <w:color w:val="333333"/>
          <w:sz w:val="21"/>
          <w:szCs w:val="21"/>
          <w:shd w:val="clear" w:color="auto" w:fill="FFFFFF"/>
        </w:rPr>
        <w:t>Nesiah</w:t>
      </w:r>
      <w:proofErr w:type="spellEnd"/>
      <w:r>
        <w:rPr>
          <w:rFonts w:asciiTheme="minorHAnsi" w:hAnsiTheme="minorHAnsi" w:cs="Arial"/>
          <w:color w:val="333333"/>
          <w:sz w:val="21"/>
          <w:szCs w:val="21"/>
          <w:shd w:val="clear" w:color="auto" w:fill="FFFFFF"/>
        </w:rPr>
        <w:t xml:space="preserve">, </w:t>
      </w:r>
      <w:r w:rsidRPr="00F16558">
        <w:rPr>
          <w:rFonts w:asciiTheme="minorHAnsi" w:hAnsiTheme="minorHAnsi" w:cs="Arial"/>
          <w:color w:val="333333"/>
          <w:sz w:val="21"/>
          <w:szCs w:val="21"/>
          <w:shd w:val="clear" w:color="auto" w:fill="FFFFFF"/>
        </w:rPr>
        <w:t xml:space="preserve">Rebecca Amato, Sinan </w:t>
      </w:r>
      <w:proofErr w:type="spellStart"/>
      <w:r w:rsidRPr="00F16558">
        <w:rPr>
          <w:rFonts w:asciiTheme="minorHAnsi" w:hAnsiTheme="minorHAnsi" w:cs="Arial"/>
          <w:color w:val="333333"/>
          <w:sz w:val="21"/>
          <w:szCs w:val="21"/>
          <w:shd w:val="clear" w:color="auto" w:fill="FFFFFF"/>
        </w:rPr>
        <w:t>Antoon</w:t>
      </w:r>
      <w:proofErr w:type="spellEnd"/>
      <w:r w:rsidRPr="00F16558">
        <w:rPr>
          <w:rFonts w:asciiTheme="minorHAnsi" w:hAnsiTheme="minorHAnsi" w:cs="Arial"/>
          <w:color w:val="333333"/>
          <w:sz w:val="21"/>
          <w:szCs w:val="21"/>
          <w:shd w:val="clear" w:color="auto" w:fill="FFFFFF"/>
        </w:rPr>
        <w:t xml:space="preserve">, </w:t>
      </w:r>
      <w:proofErr w:type="spellStart"/>
      <w:r w:rsidRPr="00F16558">
        <w:rPr>
          <w:rFonts w:asciiTheme="minorHAnsi" w:hAnsiTheme="minorHAnsi" w:cs="Arial"/>
          <w:color w:val="333333"/>
          <w:sz w:val="21"/>
          <w:szCs w:val="21"/>
          <w:shd w:val="clear" w:color="auto" w:fill="FFFFFF"/>
        </w:rPr>
        <w:t>Kwami</w:t>
      </w:r>
      <w:proofErr w:type="spellEnd"/>
      <w:r w:rsidRPr="00F16558">
        <w:rPr>
          <w:rFonts w:asciiTheme="minorHAnsi" w:hAnsiTheme="minorHAnsi" w:cs="Arial"/>
          <w:color w:val="333333"/>
          <w:sz w:val="21"/>
          <w:szCs w:val="21"/>
          <w:shd w:val="clear" w:color="auto" w:fill="FFFFFF"/>
        </w:rPr>
        <w:t xml:space="preserve"> Coleman, Sybil Cooksey, Marie Cruz Soto, Kim </w:t>
      </w:r>
      <w:proofErr w:type="spellStart"/>
      <w:r w:rsidRPr="00F16558">
        <w:rPr>
          <w:rFonts w:asciiTheme="minorHAnsi" w:hAnsiTheme="minorHAnsi" w:cs="Arial"/>
          <w:color w:val="333333"/>
          <w:sz w:val="21"/>
          <w:szCs w:val="21"/>
          <w:shd w:val="clear" w:color="auto" w:fill="FFFFFF"/>
        </w:rPr>
        <w:t>DaCosta</w:t>
      </w:r>
      <w:proofErr w:type="spellEnd"/>
      <w:r w:rsidRPr="00F16558">
        <w:rPr>
          <w:rFonts w:asciiTheme="minorHAnsi" w:hAnsiTheme="minorHAnsi" w:cs="Arial"/>
          <w:color w:val="333333"/>
          <w:sz w:val="21"/>
          <w:szCs w:val="21"/>
          <w:shd w:val="clear" w:color="auto" w:fill="FFFFFF"/>
        </w:rPr>
        <w:t xml:space="preserve">, Lisa Daily, Anne DeWitt, </w:t>
      </w:r>
      <w:proofErr w:type="spellStart"/>
      <w:r w:rsidRPr="00F16558">
        <w:rPr>
          <w:rFonts w:asciiTheme="minorHAnsi" w:hAnsiTheme="minorHAnsi" w:cs="Arial"/>
          <w:color w:val="333333"/>
          <w:sz w:val="21"/>
          <w:szCs w:val="21"/>
          <w:shd w:val="clear" w:color="auto" w:fill="FFFFFF"/>
        </w:rPr>
        <w:t>Kristoffer</w:t>
      </w:r>
      <w:proofErr w:type="spellEnd"/>
      <w:r w:rsidRPr="00F16558">
        <w:rPr>
          <w:rFonts w:asciiTheme="minorHAnsi" w:hAnsiTheme="minorHAnsi" w:cs="Arial"/>
          <w:color w:val="333333"/>
          <w:sz w:val="21"/>
          <w:szCs w:val="21"/>
          <w:shd w:val="clear" w:color="auto" w:fill="FFFFFF"/>
        </w:rPr>
        <w:t xml:space="preserve"> Diaz, Michael Dinwiddie, Valerie Forman, Hannah </w:t>
      </w:r>
      <w:proofErr w:type="spellStart"/>
      <w:r w:rsidRPr="00F16558">
        <w:rPr>
          <w:rFonts w:asciiTheme="minorHAnsi" w:hAnsiTheme="minorHAnsi" w:cs="Arial"/>
          <w:color w:val="333333"/>
          <w:sz w:val="21"/>
          <w:szCs w:val="21"/>
          <w:shd w:val="clear" w:color="auto" w:fill="FFFFFF"/>
        </w:rPr>
        <w:t>Gurman</w:t>
      </w:r>
      <w:proofErr w:type="spellEnd"/>
      <w:r w:rsidRPr="00F16558">
        <w:rPr>
          <w:rFonts w:asciiTheme="minorHAnsi" w:hAnsiTheme="minorHAnsi" w:cs="Arial"/>
          <w:color w:val="333333"/>
          <w:sz w:val="21"/>
          <w:szCs w:val="21"/>
          <w:shd w:val="clear" w:color="auto" w:fill="FFFFFF"/>
        </w:rPr>
        <w:t xml:space="preserve">, Kristin Horton, AB Huber, Rosanne Kennedy, Eugenia </w:t>
      </w:r>
      <w:proofErr w:type="spellStart"/>
      <w:r w:rsidRPr="00F16558">
        <w:rPr>
          <w:rFonts w:asciiTheme="minorHAnsi" w:hAnsiTheme="minorHAnsi" w:cs="Arial"/>
          <w:color w:val="333333"/>
          <w:sz w:val="21"/>
          <w:szCs w:val="21"/>
          <w:shd w:val="clear" w:color="auto" w:fill="FFFFFF"/>
        </w:rPr>
        <w:t>Kisin</w:t>
      </w:r>
      <w:proofErr w:type="spellEnd"/>
      <w:r w:rsidRPr="00F16558">
        <w:rPr>
          <w:rFonts w:asciiTheme="minorHAnsi" w:hAnsiTheme="minorHAnsi" w:cs="Arial"/>
          <w:color w:val="333333"/>
          <w:sz w:val="21"/>
          <w:szCs w:val="21"/>
          <w:shd w:val="clear" w:color="auto" w:fill="FFFFFF"/>
        </w:rPr>
        <w:t xml:space="preserve">, </w:t>
      </w:r>
      <w:proofErr w:type="spellStart"/>
      <w:r w:rsidRPr="00F16558">
        <w:rPr>
          <w:rFonts w:asciiTheme="minorHAnsi" w:hAnsiTheme="minorHAnsi" w:cs="Arial"/>
          <w:color w:val="333333"/>
          <w:sz w:val="21"/>
          <w:szCs w:val="21"/>
          <w:shd w:val="clear" w:color="auto" w:fill="FFFFFF"/>
        </w:rPr>
        <w:t>Ritty</w:t>
      </w:r>
      <w:proofErr w:type="spellEnd"/>
      <w:r w:rsidRPr="00F16558">
        <w:rPr>
          <w:rFonts w:asciiTheme="minorHAnsi" w:hAnsiTheme="minorHAnsi" w:cs="Arial"/>
          <w:color w:val="333333"/>
          <w:sz w:val="21"/>
          <w:szCs w:val="21"/>
          <w:shd w:val="clear" w:color="auto" w:fill="FFFFFF"/>
        </w:rPr>
        <w:t xml:space="preserve"> </w:t>
      </w:r>
      <w:proofErr w:type="spellStart"/>
      <w:r w:rsidRPr="00F16558">
        <w:rPr>
          <w:rFonts w:asciiTheme="minorHAnsi" w:hAnsiTheme="minorHAnsi" w:cs="Arial"/>
          <w:color w:val="333333"/>
          <w:sz w:val="21"/>
          <w:szCs w:val="21"/>
          <w:shd w:val="clear" w:color="auto" w:fill="FFFFFF"/>
        </w:rPr>
        <w:t>Lukose</w:t>
      </w:r>
      <w:proofErr w:type="spellEnd"/>
      <w:r w:rsidRPr="00F16558">
        <w:rPr>
          <w:rFonts w:asciiTheme="minorHAnsi" w:hAnsiTheme="minorHAnsi" w:cs="Arial"/>
          <w:color w:val="333333"/>
          <w:sz w:val="21"/>
          <w:szCs w:val="21"/>
          <w:shd w:val="clear" w:color="auto" w:fill="FFFFFF"/>
        </w:rPr>
        <w:t xml:space="preserve">, </w:t>
      </w:r>
      <w:proofErr w:type="spellStart"/>
      <w:r w:rsidRPr="00F16558">
        <w:rPr>
          <w:rFonts w:asciiTheme="minorHAnsi" w:hAnsiTheme="minorHAnsi" w:cs="Arial"/>
          <w:color w:val="333333"/>
          <w:sz w:val="21"/>
          <w:szCs w:val="21"/>
          <w:shd w:val="clear" w:color="auto" w:fill="FFFFFF"/>
        </w:rPr>
        <w:t>Meleko</w:t>
      </w:r>
      <w:proofErr w:type="spellEnd"/>
      <w:r w:rsidRPr="00F16558">
        <w:rPr>
          <w:rFonts w:asciiTheme="minorHAnsi" w:hAnsiTheme="minorHAnsi" w:cs="Arial"/>
          <w:color w:val="333333"/>
          <w:sz w:val="21"/>
          <w:szCs w:val="21"/>
          <w:shd w:val="clear" w:color="auto" w:fill="FFFFFF"/>
        </w:rPr>
        <w:t xml:space="preserve"> </w:t>
      </w:r>
      <w:proofErr w:type="spellStart"/>
      <w:r w:rsidRPr="00F16558">
        <w:rPr>
          <w:rFonts w:asciiTheme="minorHAnsi" w:hAnsiTheme="minorHAnsi" w:cs="Arial"/>
          <w:color w:val="333333"/>
          <w:sz w:val="21"/>
          <w:szCs w:val="21"/>
          <w:shd w:val="clear" w:color="auto" w:fill="FFFFFF"/>
        </w:rPr>
        <w:t>Mokgosi</w:t>
      </w:r>
      <w:proofErr w:type="spellEnd"/>
      <w:r w:rsidRPr="00F16558">
        <w:rPr>
          <w:rFonts w:asciiTheme="minorHAnsi" w:hAnsiTheme="minorHAnsi" w:cs="Arial"/>
          <w:color w:val="333333"/>
          <w:sz w:val="21"/>
          <w:szCs w:val="21"/>
          <w:shd w:val="clear" w:color="auto" w:fill="FFFFFF"/>
        </w:rPr>
        <w:t xml:space="preserve">, Sarah Murphy, </w:t>
      </w:r>
      <w:proofErr w:type="spellStart"/>
      <w:r w:rsidRPr="00F16558">
        <w:rPr>
          <w:rFonts w:asciiTheme="minorHAnsi" w:hAnsiTheme="minorHAnsi" w:cs="Arial"/>
          <w:color w:val="333333"/>
          <w:sz w:val="21"/>
          <w:szCs w:val="21"/>
          <w:shd w:val="clear" w:color="auto" w:fill="FFFFFF"/>
        </w:rPr>
        <w:t>Myisha</w:t>
      </w:r>
      <w:proofErr w:type="spellEnd"/>
      <w:r w:rsidRPr="00F16558">
        <w:rPr>
          <w:rFonts w:asciiTheme="minorHAnsi" w:hAnsiTheme="minorHAnsi" w:cs="Arial"/>
          <w:color w:val="333333"/>
          <w:sz w:val="21"/>
          <w:szCs w:val="21"/>
          <w:shd w:val="clear" w:color="auto" w:fill="FFFFFF"/>
        </w:rPr>
        <w:t xml:space="preserve"> Priest, Frank Roberts, George Shulman, and Alejandro Velasco.</w:t>
      </w:r>
    </w:p>
    <w:p w14:paraId="6B4B02C3" w14:textId="77777777" w:rsidR="001C551C" w:rsidRPr="00BE3C14" w:rsidRDefault="001C551C" w:rsidP="001C551C">
      <w:pPr>
        <w:rPr>
          <w:rStyle w:val="im"/>
          <w:rFonts w:asciiTheme="minorHAnsi" w:hAnsiTheme="minorHAnsi" w:cstheme="minorHAnsi"/>
          <w:color w:val="222222"/>
          <w:sz w:val="21"/>
          <w:szCs w:val="21"/>
        </w:rPr>
      </w:pPr>
    </w:p>
    <w:p w14:paraId="7B550AA9" w14:textId="77777777" w:rsidR="003C61D1" w:rsidRDefault="001C551C" w:rsidP="001C551C">
      <w:pPr>
        <w:jc w:val="both"/>
        <w:rPr>
          <w:rStyle w:val="im"/>
          <w:rFonts w:asciiTheme="minorHAnsi" w:hAnsiTheme="minorHAnsi" w:cstheme="minorHAnsi"/>
          <w:color w:val="222222"/>
          <w:sz w:val="21"/>
          <w:szCs w:val="21"/>
        </w:rPr>
      </w:pPr>
      <w:r w:rsidRPr="003C61D1">
        <w:rPr>
          <w:rStyle w:val="im"/>
          <w:rFonts w:asciiTheme="minorHAnsi" w:hAnsiTheme="minorHAnsi" w:cstheme="minorHAnsi"/>
          <w:b/>
          <w:color w:val="222222"/>
          <w:sz w:val="21"/>
          <w:szCs w:val="21"/>
        </w:rPr>
        <w:t>Course Description:</w:t>
      </w:r>
    </w:p>
    <w:p w14:paraId="37B5E029" w14:textId="0886E9E9" w:rsidR="001C551C" w:rsidRPr="00BE3C14" w:rsidRDefault="001C551C" w:rsidP="001C551C">
      <w:pPr>
        <w:jc w:val="both"/>
        <w:rPr>
          <w:rFonts w:asciiTheme="minorHAnsi" w:hAnsiTheme="minorHAnsi" w:cstheme="minorHAnsi"/>
          <w:sz w:val="21"/>
          <w:szCs w:val="21"/>
        </w:rPr>
      </w:pPr>
      <w:r w:rsidRPr="00BE3C14">
        <w:rPr>
          <w:rStyle w:val="im"/>
          <w:rFonts w:asciiTheme="minorHAnsi" w:hAnsiTheme="minorHAnsi" w:cstheme="minorHAnsi"/>
          <w:color w:val="222222"/>
          <w:sz w:val="21"/>
          <w:szCs w:val="21"/>
        </w:rPr>
        <w:t xml:space="preserve">This class will foreground race, racism and racial structures to interrogate and trouble dominant intellectual traditions. Co-taught by several Gallatin faculty, each week we will turn to how different disciplines construct knowledge; we will try to better understand how we may unpack the racial grammar, sometimes visible often latent, in how particular assumptions and perspectives get authorized within the university’s walls. </w:t>
      </w:r>
      <w:r w:rsidRPr="00BE3C14">
        <w:rPr>
          <w:rStyle w:val="im"/>
          <w:rFonts w:asciiTheme="minorHAnsi" w:hAnsiTheme="minorHAnsi" w:cstheme="minorHAnsi"/>
          <w:color w:val="1A1A1A"/>
          <w:sz w:val="21"/>
          <w:szCs w:val="21"/>
        </w:rPr>
        <w:t>How would we situate different ways of knowing in relation to historical and contemporary maps of power and privilege, local and/or global?</w:t>
      </w:r>
      <w:r w:rsidRPr="00BE3C14">
        <w:rPr>
          <w:rStyle w:val="im"/>
          <w:rFonts w:asciiTheme="minorHAnsi" w:hAnsiTheme="minorHAnsi" w:cstheme="minorHAnsi"/>
          <w:sz w:val="21"/>
          <w:szCs w:val="21"/>
        </w:rPr>
        <w:t xml:space="preserve"> How would the dominant intellectual traditions in your area of concentration be challenged by foregrounding legacies of colonialism and/or slavery? </w:t>
      </w:r>
      <w:r w:rsidRPr="00BE3C14">
        <w:rPr>
          <w:rStyle w:val="im"/>
          <w:rFonts w:asciiTheme="minorHAnsi" w:hAnsiTheme="minorHAnsi" w:cstheme="minorHAnsi"/>
          <w:color w:val="1A1A1A"/>
          <w:sz w:val="21"/>
          <w:szCs w:val="21"/>
        </w:rPr>
        <w:t>How would feminist, queer, Marxist critique help us probe these questions further?</w:t>
      </w:r>
      <w:r w:rsidRPr="00BE3C14">
        <w:rPr>
          <w:rStyle w:val="im"/>
          <w:rFonts w:asciiTheme="minorHAnsi" w:hAnsiTheme="minorHAnsi" w:cstheme="minorHAnsi"/>
          <w:sz w:val="21"/>
          <w:szCs w:val="21"/>
        </w:rPr>
        <w:t xml:space="preserve"> </w:t>
      </w:r>
      <w:r w:rsidRPr="00BE3C14">
        <w:rPr>
          <w:rStyle w:val="im"/>
          <w:rFonts w:asciiTheme="minorHAnsi" w:hAnsiTheme="minorHAnsi" w:cstheme="minorHAnsi"/>
          <w:color w:val="1A1A1A"/>
          <w:sz w:val="21"/>
          <w:szCs w:val="21"/>
        </w:rPr>
        <w:t xml:space="preserve">What did you have to unlearn in asking these questions? What new lines of inquiry did they provoke? </w:t>
      </w:r>
      <w:r w:rsidRPr="00BE3C14">
        <w:rPr>
          <w:rStyle w:val="im"/>
          <w:rFonts w:asciiTheme="minorHAnsi" w:hAnsiTheme="minorHAnsi" w:cstheme="minorHAnsi"/>
          <w:color w:val="222222"/>
          <w:sz w:val="21"/>
          <w:szCs w:val="21"/>
        </w:rPr>
        <w:t xml:space="preserve">The class will expose students to a rich body of literature that takes on the racial unconscious of various disciplines, and of course of the university experience itself. </w:t>
      </w:r>
      <w:r w:rsidR="00833B7D">
        <w:rPr>
          <w:rStyle w:val="im"/>
          <w:rFonts w:asciiTheme="minorHAnsi" w:hAnsiTheme="minorHAnsi" w:cstheme="minorHAnsi"/>
          <w:color w:val="222222"/>
          <w:sz w:val="21"/>
          <w:szCs w:val="21"/>
        </w:rPr>
        <w:t xml:space="preserve">Each day will offer a window into foregrounding the politics of race while performing different ways of engaging, disavowing, displacing received approaches to the production of knowledge. </w:t>
      </w:r>
      <w:r w:rsidRPr="00BE3C14">
        <w:rPr>
          <w:rStyle w:val="im"/>
          <w:rFonts w:asciiTheme="minorHAnsi" w:hAnsiTheme="minorHAnsi" w:cstheme="minorHAnsi"/>
          <w:sz w:val="21"/>
          <w:szCs w:val="21"/>
        </w:rPr>
        <w:t>We will draw on texts that directly challenge the dominant traditions as well as texts that have been shaped by subordinated traditions</w:t>
      </w:r>
      <w:r w:rsidR="00833B7D">
        <w:rPr>
          <w:rStyle w:val="im"/>
          <w:rFonts w:asciiTheme="minorHAnsi" w:hAnsiTheme="minorHAnsi" w:cstheme="minorHAnsi"/>
          <w:sz w:val="21"/>
          <w:szCs w:val="21"/>
        </w:rPr>
        <w:t>.</w:t>
      </w:r>
    </w:p>
    <w:p w14:paraId="57655F55" w14:textId="77777777" w:rsidR="001C551C" w:rsidRPr="00BE3C14" w:rsidRDefault="001C551C" w:rsidP="001C551C">
      <w:pPr>
        <w:rPr>
          <w:rFonts w:asciiTheme="minorHAnsi" w:hAnsiTheme="minorHAnsi" w:cstheme="minorHAnsi"/>
          <w:sz w:val="21"/>
          <w:szCs w:val="21"/>
        </w:rPr>
      </w:pPr>
    </w:p>
    <w:p w14:paraId="4DBB0522" w14:textId="3DD3EA1B" w:rsidR="007020C7" w:rsidRPr="003C61D1" w:rsidRDefault="00A25C1A" w:rsidP="003C61D1">
      <w:pPr>
        <w:pStyle w:val="NormalWeb"/>
        <w:shd w:val="clear" w:color="auto" w:fill="FFFFFF"/>
        <w:rPr>
          <w:rFonts w:ascii="Candara" w:hAnsi="Candara"/>
          <w:b/>
          <w:bCs/>
          <w:sz w:val="20"/>
          <w:szCs w:val="20"/>
        </w:rPr>
      </w:pPr>
      <w:proofErr w:type="gramStart"/>
      <w:r w:rsidRPr="003C61D1">
        <w:rPr>
          <w:rFonts w:ascii="Candara" w:hAnsi="Candara"/>
          <w:b/>
          <w:bCs/>
          <w:sz w:val="20"/>
          <w:szCs w:val="20"/>
        </w:rPr>
        <w:t>required</w:t>
      </w:r>
      <w:proofErr w:type="gramEnd"/>
      <w:r w:rsidRPr="003C61D1">
        <w:rPr>
          <w:rFonts w:ascii="Candara" w:hAnsi="Candara"/>
          <w:b/>
          <w:bCs/>
          <w:sz w:val="20"/>
          <w:szCs w:val="20"/>
        </w:rPr>
        <w:t xml:space="preserve"> texts at: </w:t>
      </w:r>
      <w:r w:rsidRPr="003C61D1">
        <w:rPr>
          <w:rFonts w:ascii="Arial" w:hAnsi="Arial" w:cs="Arial"/>
          <w:sz w:val="19"/>
          <w:szCs w:val="19"/>
          <w:shd w:val="clear" w:color="auto" w:fill="FFFFFF"/>
        </w:rPr>
        <w:t> </w:t>
      </w:r>
      <w:hyperlink r:id="rId7" w:tgtFrame="_blank" w:history="1">
        <w:r w:rsidRPr="003C61D1">
          <w:rPr>
            <w:rStyle w:val="Hyperlink"/>
            <w:rFonts w:ascii="Arial" w:hAnsi="Arial" w:cs="Arial"/>
            <w:color w:val="auto"/>
            <w:sz w:val="19"/>
            <w:szCs w:val="19"/>
            <w:shd w:val="clear" w:color="auto" w:fill="FFFFFF"/>
          </w:rPr>
          <w:t>https://wp.nyu.edu/crtfall2018/</w:t>
        </w:r>
      </w:hyperlink>
    </w:p>
    <w:p w14:paraId="759019D8" w14:textId="77777777" w:rsidR="003C61D1" w:rsidRDefault="00A25C1A" w:rsidP="001C551C">
      <w:pPr>
        <w:rPr>
          <w:rFonts w:asciiTheme="minorHAnsi" w:hAnsiTheme="minorHAnsi" w:cstheme="minorHAnsi"/>
          <w:b/>
          <w:color w:val="0D0D0D" w:themeColor="text1" w:themeTint="F2"/>
          <w:sz w:val="21"/>
          <w:szCs w:val="21"/>
        </w:rPr>
      </w:pPr>
      <w:proofErr w:type="gramStart"/>
      <w:r w:rsidRPr="00A25C1A">
        <w:rPr>
          <w:rFonts w:asciiTheme="minorHAnsi" w:hAnsiTheme="minorHAnsi" w:cstheme="minorHAnsi"/>
          <w:b/>
          <w:color w:val="0D0D0D" w:themeColor="text1" w:themeTint="F2"/>
          <w:sz w:val="21"/>
          <w:szCs w:val="21"/>
        </w:rPr>
        <w:t>readings</w:t>
      </w:r>
      <w:proofErr w:type="gramEnd"/>
      <w:r w:rsidRPr="00A25C1A">
        <w:rPr>
          <w:rFonts w:asciiTheme="minorHAnsi" w:hAnsiTheme="minorHAnsi" w:cstheme="minorHAnsi"/>
          <w:b/>
          <w:color w:val="0D0D0D" w:themeColor="text1" w:themeTint="F2"/>
          <w:sz w:val="21"/>
          <w:szCs w:val="21"/>
        </w:rPr>
        <w:t xml:space="preserve"> and speakers</w:t>
      </w:r>
    </w:p>
    <w:p w14:paraId="720409D6" w14:textId="343C7240" w:rsidR="00BE3C14" w:rsidRPr="00A25C1A" w:rsidRDefault="00A25C1A" w:rsidP="001C551C">
      <w:pPr>
        <w:rPr>
          <w:rFonts w:asciiTheme="minorHAnsi" w:hAnsiTheme="minorHAnsi" w:cstheme="minorHAnsi"/>
          <w:b/>
          <w:color w:val="0D0D0D" w:themeColor="text1" w:themeTint="F2"/>
          <w:sz w:val="21"/>
          <w:szCs w:val="21"/>
        </w:rPr>
      </w:pPr>
      <w:proofErr w:type="gramStart"/>
      <w:r w:rsidRPr="00A25C1A">
        <w:rPr>
          <w:rFonts w:asciiTheme="minorHAnsi" w:hAnsiTheme="minorHAnsi" w:cstheme="minorHAnsi"/>
          <w:b/>
          <w:color w:val="0D0D0D" w:themeColor="text1" w:themeTint="F2"/>
          <w:sz w:val="21"/>
          <w:szCs w:val="21"/>
        </w:rPr>
        <w:t>a</w:t>
      </w:r>
      <w:proofErr w:type="gramEnd"/>
      <w:r w:rsidRPr="00A25C1A">
        <w:rPr>
          <w:rFonts w:asciiTheme="minorHAnsi" w:hAnsiTheme="minorHAnsi" w:cstheme="minorHAnsi"/>
          <w:b/>
          <w:color w:val="0D0D0D" w:themeColor="text1" w:themeTint="F2"/>
          <w:sz w:val="21"/>
          <w:szCs w:val="21"/>
        </w:rPr>
        <w:t xml:space="preserve"> provisional i</w:t>
      </w:r>
      <w:r>
        <w:rPr>
          <w:rFonts w:asciiTheme="minorHAnsi" w:hAnsiTheme="minorHAnsi" w:cstheme="minorHAnsi"/>
          <w:b/>
          <w:color w:val="0D0D0D" w:themeColor="text1" w:themeTint="F2"/>
          <w:sz w:val="21"/>
          <w:szCs w:val="21"/>
        </w:rPr>
        <w:t>tinerary</w:t>
      </w:r>
    </w:p>
    <w:p w14:paraId="1FFA5E37" w14:textId="77777777" w:rsidR="00A25C1A" w:rsidRPr="00A25C1A" w:rsidRDefault="00A25C1A" w:rsidP="00A25C1A">
      <w:pPr>
        <w:rPr>
          <w:rFonts w:asciiTheme="minorHAnsi" w:hAnsiTheme="minorHAnsi" w:cstheme="minorHAnsi"/>
          <w:sz w:val="21"/>
          <w:szCs w:val="21"/>
        </w:rPr>
      </w:pPr>
    </w:p>
    <w:p w14:paraId="62FD270A"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Week 1</w:t>
      </w:r>
      <w:r w:rsidRPr="00A25C1A">
        <w:rPr>
          <w:rFonts w:asciiTheme="minorHAnsi" w:hAnsiTheme="minorHAnsi" w:cstheme="minorHAnsi"/>
          <w:sz w:val="21"/>
          <w:szCs w:val="21"/>
        </w:rPr>
        <w:tab/>
        <w:t>Th 9/6</w:t>
      </w:r>
      <w:r w:rsidRPr="00A25C1A">
        <w:rPr>
          <w:rFonts w:asciiTheme="minorHAnsi" w:hAnsiTheme="minorHAnsi" w:cstheme="minorHAnsi"/>
          <w:sz w:val="21"/>
          <w:szCs w:val="21"/>
        </w:rPr>
        <w:tab/>
      </w:r>
      <w:r w:rsidRPr="00A25C1A">
        <w:rPr>
          <w:rFonts w:asciiTheme="minorHAnsi" w:hAnsiTheme="minorHAnsi" w:cstheme="minorHAnsi"/>
          <w:sz w:val="21"/>
          <w:szCs w:val="21"/>
        </w:rPr>
        <w:tab/>
        <w:t>Intro on Race and the University,</w:t>
      </w:r>
    </w:p>
    <w:p w14:paraId="24CF9A47"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p>
    <w:p w14:paraId="4B5E61FF"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Robin D.G. Kelley: </w:t>
      </w:r>
    </w:p>
    <w:p w14:paraId="7EE2430F"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hyperlink r:id="rId8" w:tgtFrame="_blank" w:history="1">
        <w:r w:rsidRPr="00A25C1A">
          <w:rPr>
            <w:rStyle w:val="Hyperlink"/>
            <w:rFonts w:asciiTheme="minorHAnsi" w:hAnsiTheme="minorHAnsi" w:cstheme="minorHAnsi"/>
            <w:sz w:val="21"/>
            <w:szCs w:val="21"/>
          </w:rPr>
          <w:t>http://bostonreview.net/forum/robin-d-g-kelley-black-study-black-struggle</w:t>
        </w:r>
      </w:hyperlink>
    </w:p>
    <w:p w14:paraId="493384F8"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 xml:space="preserve"> </w:t>
      </w:r>
    </w:p>
    <w:p w14:paraId="5880F4EF"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p>
    <w:p w14:paraId="664162AB"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Week 2</w:t>
      </w:r>
      <w:r w:rsidRPr="00A25C1A">
        <w:rPr>
          <w:rFonts w:asciiTheme="minorHAnsi" w:hAnsiTheme="minorHAnsi" w:cstheme="minorHAnsi"/>
          <w:sz w:val="21"/>
          <w:szCs w:val="21"/>
        </w:rPr>
        <w:tab/>
        <w:t>Th 9/13</w:t>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Sybil Cooksey (black studies) </w:t>
      </w:r>
    </w:p>
    <w:p w14:paraId="75731EE6"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&amp; AB Huber (critical theory, comparative literature)</w:t>
      </w:r>
    </w:p>
    <w:p w14:paraId="5C754328"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 xml:space="preserve"> </w:t>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p>
    <w:p w14:paraId="199E3B10"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Nelson Maldonado-Torres, “Outline of Ten Theses on Coloniality and Decoloniality” </w:t>
      </w:r>
    </w:p>
    <w:p w14:paraId="664C8D02" w14:textId="77777777" w:rsidR="00A25C1A" w:rsidRPr="00A25C1A" w:rsidRDefault="00A25C1A" w:rsidP="00A25C1A">
      <w:pPr>
        <w:rPr>
          <w:rFonts w:asciiTheme="minorHAnsi" w:hAnsiTheme="minorHAnsi" w:cstheme="minorHAnsi"/>
          <w:sz w:val="21"/>
          <w:szCs w:val="21"/>
        </w:rPr>
      </w:pPr>
    </w:p>
    <w:p w14:paraId="21CA6869"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p>
    <w:p w14:paraId="6D144016"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Week 3</w:t>
      </w:r>
      <w:r w:rsidRPr="00A25C1A">
        <w:rPr>
          <w:rFonts w:asciiTheme="minorHAnsi" w:hAnsiTheme="minorHAnsi" w:cstheme="minorHAnsi"/>
          <w:sz w:val="21"/>
          <w:szCs w:val="21"/>
        </w:rPr>
        <w:tab/>
        <w:t>Th 9/20</w:t>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Kim DaCosta (sociology) </w:t>
      </w:r>
    </w:p>
    <w:p w14:paraId="3CEB71D2"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&amp; Lisa Daily (cultural studies, visual culture, political economy) </w:t>
      </w:r>
    </w:p>
    <w:p w14:paraId="2F7A596F" w14:textId="77777777" w:rsidR="00A25C1A" w:rsidRPr="00A25C1A" w:rsidRDefault="00A25C1A" w:rsidP="00A25C1A">
      <w:pPr>
        <w:rPr>
          <w:rFonts w:asciiTheme="minorHAnsi" w:hAnsiTheme="minorHAnsi" w:cstheme="minorHAnsi"/>
          <w:sz w:val="21"/>
          <w:szCs w:val="21"/>
        </w:rPr>
      </w:pPr>
    </w:p>
    <w:p w14:paraId="03C5D07E"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lastRenderedPageBreak/>
        <w:tab/>
      </w:r>
      <w:r w:rsidRPr="00A25C1A">
        <w:rPr>
          <w:rFonts w:asciiTheme="minorHAnsi" w:hAnsiTheme="minorHAnsi" w:cstheme="minorHAnsi"/>
          <w:sz w:val="21"/>
          <w:szCs w:val="21"/>
        </w:rPr>
        <w:tab/>
      </w:r>
      <w:r w:rsidRPr="00A25C1A">
        <w:rPr>
          <w:rFonts w:asciiTheme="minorHAnsi" w:hAnsiTheme="minorHAnsi" w:cstheme="minorHAnsi"/>
          <w:sz w:val="21"/>
          <w:szCs w:val="21"/>
        </w:rPr>
        <w:tab/>
        <w:t>Barbara Fields, "S</w:t>
      </w:r>
      <w:bookmarkStart w:id="0" w:name="_GoBack"/>
      <w:bookmarkEnd w:id="0"/>
      <w:r w:rsidRPr="00A25C1A">
        <w:rPr>
          <w:rFonts w:asciiTheme="minorHAnsi" w:hAnsiTheme="minorHAnsi" w:cstheme="minorHAnsi"/>
          <w:sz w:val="21"/>
          <w:szCs w:val="21"/>
        </w:rPr>
        <w:t>lavery, Race, and Ideology in the United States of America"</w:t>
      </w:r>
    </w:p>
    <w:p w14:paraId="56DC2B18"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proofErr w:type="spellStart"/>
      <w:r w:rsidRPr="00A25C1A">
        <w:rPr>
          <w:rFonts w:asciiTheme="minorHAnsi" w:hAnsiTheme="minorHAnsi" w:cstheme="minorHAnsi"/>
          <w:sz w:val="21"/>
          <w:szCs w:val="21"/>
        </w:rPr>
        <w:t>Loïc</w:t>
      </w:r>
      <w:proofErr w:type="spellEnd"/>
      <w:r w:rsidRPr="00A25C1A">
        <w:rPr>
          <w:rFonts w:asciiTheme="minorHAnsi" w:hAnsiTheme="minorHAnsi" w:cstheme="minorHAnsi"/>
          <w:sz w:val="21"/>
          <w:szCs w:val="21"/>
        </w:rPr>
        <w:t> </w:t>
      </w:r>
      <w:proofErr w:type="spellStart"/>
      <w:r w:rsidRPr="00A25C1A">
        <w:rPr>
          <w:rFonts w:asciiTheme="minorHAnsi" w:hAnsiTheme="minorHAnsi" w:cstheme="minorHAnsi"/>
          <w:sz w:val="21"/>
          <w:szCs w:val="21"/>
        </w:rPr>
        <w:t>Wacquant</w:t>
      </w:r>
      <w:proofErr w:type="spellEnd"/>
      <w:r w:rsidRPr="00A25C1A">
        <w:rPr>
          <w:rFonts w:asciiTheme="minorHAnsi" w:hAnsiTheme="minorHAnsi" w:cstheme="minorHAnsi"/>
          <w:sz w:val="21"/>
          <w:szCs w:val="21"/>
        </w:rPr>
        <w:t>, "For an Analytic of Racial Domination"</w:t>
      </w:r>
    </w:p>
    <w:p w14:paraId="576E0FD5" w14:textId="6EAB1511" w:rsidR="00A25C1A" w:rsidRPr="00C033D9"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r w:rsidR="00C033D9" w:rsidRPr="00C033D9">
        <w:rPr>
          <w:rFonts w:asciiTheme="minorHAnsi" w:hAnsiTheme="minorHAnsi" w:cstheme="minorHAnsi"/>
          <w:color w:val="222222"/>
          <w:sz w:val="21"/>
          <w:szCs w:val="21"/>
          <w:shd w:val="clear" w:color="auto" w:fill="FFFFFF"/>
        </w:rPr>
        <w:t>Wendell Berry, "Higher Education &amp; Home Defense"</w:t>
      </w:r>
    </w:p>
    <w:p w14:paraId="3A9465AB" w14:textId="77777777" w:rsidR="00A25C1A" w:rsidRPr="00A25C1A" w:rsidRDefault="00A25C1A" w:rsidP="00A25C1A">
      <w:pPr>
        <w:rPr>
          <w:rFonts w:asciiTheme="minorHAnsi" w:hAnsiTheme="minorHAnsi" w:cstheme="minorHAnsi"/>
          <w:sz w:val="21"/>
          <w:szCs w:val="21"/>
        </w:rPr>
      </w:pPr>
    </w:p>
    <w:p w14:paraId="6A0D16BA" w14:textId="77777777" w:rsidR="00A25C1A" w:rsidRPr="00A25C1A" w:rsidRDefault="00A25C1A" w:rsidP="00A25C1A">
      <w:pPr>
        <w:rPr>
          <w:rFonts w:asciiTheme="minorHAnsi" w:hAnsiTheme="minorHAnsi" w:cstheme="minorHAnsi"/>
          <w:sz w:val="21"/>
          <w:szCs w:val="21"/>
        </w:rPr>
      </w:pPr>
    </w:p>
    <w:p w14:paraId="132DD3F6"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Week 4</w:t>
      </w:r>
      <w:r w:rsidRPr="00A25C1A">
        <w:rPr>
          <w:rFonts w:asciiTheme="minorHAnsi" w:hAnsiTheme="minorHAnsi" w:cstheme="minorHAnsi"/>
          <w:sz w:val="21"/>
          <w:szCs w:val="21"/>
        </w:rPr>
        <w:tab/>
        <w:t xml:space="preserve">Th 9/27 </w:t>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Marie Cruz Soto (history, </w:t>
      </w:r>
      <w:proofErr w:type="spellStart"/>
      <w:r w:rsidRPr="00A25C1A">
        <w:rPr>
          <w:rFonts w:asciiTheme="minorHAnsi" w:hAnsiTheme="minorHAnsi" w:cstheme="minorHAnsi"/>
          <w:sz w:val="21"/>
          <w:szCs w:val="21"/>
        </w:rPr>
        <w:t>americas</w:t>
      </w:r>
      <w:proofErr w:type="spellEnd"/>
      <w:r w:rsidRPr="00A25C1A">
        <w:rPr>
          <w:rFonts w:asciiTheme="minorHAnsi" w:hAnsiTheme="minorHAnsi" w:cstheme="minorHAnsi"/>
          <w:sz w:val="21"/>
          <w:szCs w:val="21"/>
        </w:rPr>
        <w:t xml:space="preserve">)  </w:t>
      </w:r>
    </w:p>
    <w:p w14:paraId="6029378B"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&amp; Becky Amato (U.S. history, public history) </w:t>
      </w:r>
    </w:p>
    <w:p w14:paraId="2844ABA9"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p>
    <w:p w14:paraId="6D7A35E7"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Alex Carp, "Slavery and the American University" </w:t>
      </w:r>
    </w:p>
    <w:p w14:paraId="0472D203"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proofErr w:type="spellStart"/>
      <w:r w:rsidRPr="00A25C1A">
        <w:rPr>
          <w:rFonts w:asciiTheme="minorHAnsi" w:hAnsiTheme="minorHAnsi" w:cstheme="minorHAnsi"/>
          <w:sz w:val="21"/>
          <w:szCs w:val="21"/>
        </w:rPr>
        <w:t>Ieuan</w:t>
      </w:r>
      <w:proofErr w:type="spellEnd"/>
      <w:r w:rsidRPr="00A25C1A">
        <w:rPr>
          <w:rFonts w:asciiTheme="minorHAnsi" w:hAnsiTheme="minorHAnsi" w:cstheme="minorHAnsi"/>
          <w:sz w:val="21"/>
          <w:szCs w:val="21"/>
        </w:rPr>
        <w:t xml:space="preserve"> Hopkins, "Places From Which to Speak" </w:t>
      </w:r>
    </w:p>
    <w:p w14:paraId="43EF7091"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Diana Taylor, “Performance and/as History”  </w:t>
      </w:r>
    </w:p>
    <w:p w14:paraId="53BE3C59"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p>
    <w:p w14:paraId="441DFBB9" w14:textId="77777777" w:rsidR="00A25C1A" w:rsidRPr="00A25C1A" w:rsidRDefault="00A25C1A" w:rsidP="00A25C1A">
      <w:pPr>
        <w:rPr>
          <w:rFonts w:asciiTheme="minorHAnsi" w:hAnsiTheme="minorHAnsi" w:cstheme="minorHAnsi"/>
          <w:sz w:val="21"/>
          <w:szCs w:val="21"/>
        </w:rPr>
      </w:pPr>
    </w:p>
    <w:p w14:paraId="4D4EB66F"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Week 5</w:t>
      </w:r>
      <w:r w:rsidRPr="00A25C1A">
        <w:rPr>
          <w:rFonts w:asciiTheme="minorHAnsi" w:hAnsiTheme="minorHAnsi" w:cstheme="minorHAnsi"/>
          <w:sz w:val="21"/>
          <w:szCs w:val="21"/>
        </w:rPr>
        <w:tab/>
        <w:t>Th 10/4</w:t>
      </w:r>
      <w:r w:rsidRPr="00A25C1A">
        <w:rPr>
          <w:rFonts w:asciiTheme="minorHAnsi" w:hAnsiTheme="minorHAnsi" w:cstheme="minorHAnsi"/>
          <w:sz w:val="21"/>
          <w:szCs w:val="21"/>
        </w:rPr>
        <w:tab/>
        <w:t xml:space="preserve"> </w:t>
      </w:r>
      <w:r w:rsidRPr="00A25C1A">
        <w:rPr>
          <w:rFonts w:asciiTheme="minorHAnsi" w:hAnsiTheme="minorHAnsi" w:cstheme="minorHAnsi"/>
          <w:sz w:val="21"/>
          <w:szCs w:val="21"/>
        </w:rPr>
        <w:tab/>
        <w:t xml:space="preserve">Valerie Forman (comparative literature, economic history, cinema of </w:t>
      </w:r>
      <w:proofErr w:type="spellStart"/>
      <w:r w:rsidRPr="00A25C1A">
        <w:rPr>
          <w:rFonts w:asciiTheme="minorHAnsi" w:hAnsiTheme="minorHAnsi" w:cstheme="minorHAnsi"/>
          <w:sz w:val="21"/>
          <w:szCs w:val="21"/>
        </w:rPr>
        <w:t>latin</w:t>
      </w:r>
      <w:proofErr w:type="spellEnd"/>
      <w:r w:rsidRPr="00A25C1A">
        <w:rPr>
          <w:rFonts w:asciiTheme="minorHAnsi" w:hAnsiTheme="minorHAnsi" w:cstheme="minorHAnsi"/>
          <w:sz w:val="21"/>
          <w:szCs w:val="21"/>
        </w:rPr>
        <w:t xml:space="preserve"> </w:t>
      </w:r>
      <w:proofErr w:type="spellStart"/>
      <w:r w:rsidRPr="00A25C1A">
        <w:rPr>
          <w:rFonts w:asciiTheme="minorHAnsi" w:hAnsiTheme="minorHAnsi" w:cstheme="minorHAnsi"/>
          <w:sz w:val="21"/>
          <w:szCs w:val="21"/>
        </w:rPr>
        <w:t>america</w:t>
      </w:r>
      <w:proofErr w:type="spellEnd"/>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and the </w:t>
      </w:r>
      <w:proofErr w:type="spellStart"/>
      <w:r w:rsidRPr="00A25C1A">
        <w:rPr>
          <w:rFonts w:asciiTheme="minorHAnsi" w:hAnsiTheme="minorHAnsi" w:cstheme="minorHAnsi"/>
          <w:sz w:val="21"/>
          <w:szCs w:val="21"/>
        </w:rPr>
        <w:t>caribbean</w:t>
      </w:r>
      <w:proofErr w:type="spellEnd"/>
      <w:r w:rsidRPr="00A25C1A">
        <w:rPr>
          <w:rFonts w:asciiTheme="minorHAnsi" w:hAnsiTheme="minorHAnsi" w:cstheme="minorHAnsi"/>
          <w:sz w:val="21"/>
          <w:szCs w:val="21"/>
        </w:rPr>
        <w:t xml:space="preserve">)  &amp; Alejandro Velasco (history, </w:t>
      </w:r>
      <w:proofErr w:type="spellStart"/>
      <w:r w:rsidRPr="00A25C1A">
        <w:rPr>
          <w:rFonts w:asciiTheme="minorHAnsi" w:hAnsiTheme="minorHAnsi" w:cstheme="minorHAnsi"/>
          <w:sz w:val="21"/>
          <w:szCs w:val="21"/>
        </w:rPr>
        <w:t>latin</w:t>
      </w:r>
      <w:proofErr w:type="spellEnd"/>
      <w:r w:rsidRPr="00A25C1A">
        <w:rPr>
          <w:rFonts w:asciiTheme="minorHAnsi" w:hAnsiTheme="minorHAnsi" w:cstheme="minorHAnsi"/>
          <w:sz w:val="21"/>
          <w:szCs w:val="21"/>
        </w:rPr>
        <w:t xml:space="preserve"> </w:t>
      </w:r>
      <w:proofErr w:type="spellStart"/>
      <w:r w:rsidRPr="00A25C1A">
        <w:rPr>
          <w:rFonts w:asciiTheme="minorHAnsi" w:hAnsiTheme="minorHAnsi" w:cstheme="minorHAnsi"/>
          <w:sz w:val="21"/>
          <w:szCs w:val="21"/>
        </w:rPr>
        <w:t>american</w:t>
      </w:r>
      <w:proofErr w:type="spellEnd"/>
      <w:r w:rsidRPr="00A25C1A">
        <w:rPr>
          <w:rFonts w:asciiTheme="minorHAnsi" w:hAnsiTheme="minorHAnsi" w:cstheme="minorHAnsi"/>
          <w:sz w:val="21"/>
          <w:szCs w:val="21"/>
        </w:rPr>
        <w:t xml:space="preserve"> studies)</w:t>
      </w:r>
    </w:p>
    <w:p w14:paraId="5FB98C13" w14:textId="77777777" w:rsidR="00A25C1A" w:rsidRPr="00A25C1A" w:rsidRDefault="00A25C1A" w:rsidP="00A25C1A">
      <w:pPr>
        <w:rPr>
          <w:rFonts w:asciiTheme="minorHAnsi" w:hAnsiTheme="minorHAnsi" w:cstheme="minorHAnsi"/>
          <w:sz w:val="21"/>
          <w:szCs w:val="21"/>
          <w:lang w:val="en"/>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lang w:val="en"/>
        </w:rPr>
        <w:tab/>
      </w:r>
    </w:p>
    <w:p w14:paraId="6C3FA73E" w14:textId="77777777" w:rsidR="00A25C1A" w:rsidRPr="00A25C1A" w:rsidRDefault="00A25C1A" w:rsidP="00A25C1A">
      <w:pPr>
        <w:rPr>
          <w:rFonts w:asciiTheme="minorHAnsi" w:hAnsiTheme="minorHAnsi" w:cstheme="minorHAnsi"/>
          <w:sz w:val="21"/>
          <w:szCs w:val="21"/>
          <w:lang w:val="en"/>
        </w:rPr>
      </w:pPr>
      <w:r w:rsidRPr="00A25C1A">
        <w:rPr>
          <w:rFonts w:asciiTheme="minorHAnsi" w:hAnsiTheme="minorHAnsi" w:cstheme="minorHAnsi"/>
          <w:sz w:val="21"/>
          <w:szCs w:val="21"/>
          <w:lang w:val="en"/>
        </w:rPr>
        <w:tab/>
      </w:r>
      <w:r w:rsidRPr="00A25C1A">
        <w:rPr>
          <w:rFonts w:asciiTheme="minorHAnsi" w:hAnsiTheme="minorHAnsi" w:cstheme="minorHAnsi"/>
          <w:sz w:val="21"/>
          <w:szCs w:val="21"/>
          <w:lang w:val="en"/>
        </w:rPr>
        <w:tab/>
      </w:r>
      <w:r w:rsidRPr="00A25C1A">
        <w:rPr>
          <w:rFonts w:asciiTheme="minorHAnsi" w:hAnsiTheme="minorHAnsi" w:cstheme="minorHAnsi"/>
          <w:sz w:val="21"/>
          <w:szCs w:val="21"/>
          <w:lang w:val="en"/>
        </w:rPr>
        <w:tab/>
        <w:t>Tomás Gutiérrez Alea,</w:t>
      </w:r>
      <w:r w:rsidRPr="00A25C1A">
        <w:rPr>
          <w:rFonts w:asciiTheme="minorHAnsi" w:hAnsiTheme="minorHAnsi" w:cstheme="minorHAnsi"/>
          <w:sz w:val="21"/>
          <w:szCs w:val="21"/>
        </w:rPr>
        <w:t xml:space="preserve"> </w:t>
      </w:r>
      <w:r w:rsidRPr="00A25C1A">
        <w:rPr>
          <w:rFonts w:asciiTheme="minorHAnsi" w:hAnsiTheme="minorHAnsi" w:cstheme="minorHAnsi"/>
          <w:i/>
          <w:sz w:val="21"/>
          <w:szCs w:val="21"/>
        </w:rPr>
        <w:t>The Last Supper</w:t>
      </w:r>
      <w:r w:rsidRPr="00A25C1A">
        <w:rPr>
          <w:rFonts w:asciiTheme="minorHAnsi" w:hAnsiTheme="minorHAnsi" w:cstheme="minorHAnsi"/>
          <w:sz w:val="21"/>
          <w:szCs w:val="21"/>
        </w:rPr>
        <w:t xml:space="preserve"> (</w:t>
      </w:r>
      <w:r w:rsidRPr="00A25C1A">
        <w:rPr>
          <w:rFonts w:asciiTheme="minorHAnsi" w:hAnsiTheme="minorHAnsi" w:cstheme="minorHAnsi"/>
          <w:i/>
          <w:sz w:val="21"/>
          <w:szCs w:val="21"/>
        </w:rPr>
        <w:t>La Ultima Cena</w:t>
      </w:r>
      <w:r w:rsidRPr="00A25C1A">
        <w:rPr>
          <w:rFonts w:asciiTheme="minorHAnsi" w:hAnsiTheme="minorHAnsi" w:cstheme="minorHAnsi"/>
          <w:sz w:val="21"/>
          <w:szCs w:val="21"/>
        </w:rPr>
        <w:t xml:space="preserve">, film) </w:t>
      </w:r>
    </w:p>
    <w:p w14:paraId="60FFD667"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Richard </w:t>
      </w:r>
      <w:proofErr w:type="spellStart"/>
      <w:r w:rsidRPr="00A25C1A">
        <w:rPr>
          <w:rFonts w:asciiTheme="minorHAnsi" w:hAnsiTheme="minorHAnsi" w:cstheme="minorHAnsi"/>
          <w:sz w:val="21"/>
          <w:szCs w:val="21"/>
        </w:rPr>
        <w:t>Ligon</w:t>
      </w:r>
      <w:proofErr w:type="spellEnd"/>
      <w:r w:rsidRPr="00A25C1A">
        <w:rPr>
          <w:rFonts w:asciiTheme="minorHAnsi" w:hAnsiTheme="minorHAnsi" w:cstheme="minorHAnsi"/>
          <w:sz w:val="21"/>
          <w:szCs w:val="21"/>
        </w:rPr>
        <w:t xml:space="preserve">, </w:t>
      </w:r>
      <w:r w:rsidRPr="00A25C1A">
        <w:rPr>
          <w:rFonts w:asciiTheme="minorHAnsi" w:hAnsiTheme="minorHAnsi" w:cstheme="minorHAnsi"/>
          <w:i/>
          <w:sz w:val="21"/>
          <w:szCs w:val="21"/>
        </w:rPr>
        <w:t>A True and Exact History of the Island of Barbados</w:t>
      </w:r>
      <w:r w:rsidRPr="00A25C1A">
        <w:rPr>
          <w:rFonts w:asciiTheme="minorHAnsi" w:hAnsiTheme="minorHAnsi" w:cstheme="minorHAnsi"/>
          <w:sz w:val="21"/>
          <w:szCs w:val="21"/>
        </w:rPr>
        <w:t xml:space="preserve"> excerpt. </w:t>
      </w:r>
    </w:p>
    <w:p w14:paraId="51D12860" w14:textId="77777777" w:rsidR="00A25C1A" w:rsidRPr="00A25C1A" w:rsidRDefault="00A25C1A" w:rsidP="00A25C1A">
      <w:pPr>
        <w:rPr>
          <w:rFonts w:asciiTheme="minorHAnsi" w:hAnsiTheme="minorHAnsi" w:cstheme="minorHAnsi"/>
          <w:sz w:val="21"/>
          <w:szCs w:val="21"/>
        </w:rPr>
      </w:pPr>
    </w:p>
    <w:p w14:paraId="6006C77C" w14:textId="77777777" w:rsidR="00A25C1A" w:rsidRPr="00A25C1A" w:rsidRDefault="00A25C1A" w:rsidP="00A25C1A">
      <w:pPr>
        <w:rPr>
          <w:rFonts w:asciiTheme="minorHAnsi" w:hAnsiTheme="minorHAnsi" w:cstheme="minorHAnsi"/>
          <w:sz w:val="21"/>
          <w:szCs w:val="21"/>
        </w:rPr>
      </w:pPr>
    </w:p>
    <w:p w14:paraId="7F1FCD5D" w14:textId="77777777" w:rsidR="00AA65F8"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Week 6</w:t>
      </w:r>
      <w:r w:rsidRPr="00A25C1A">
        <w:rPr>
          <w:rFonts w:asciiTheme="minorHAnsi" w:hAnsiTheme="minorHAnsi" w:cstheme="minorHAnsi"/>
          <w:sz w:val="21"/>
          <w:szCs w:val="21"/>
        </w:rPr>
        <w:tab/>
        <w:t xml:space="preserve"> Th 10/11</w:t>
      </w:r>
      <w:r w:rsidRPr="00A25C1A">
        <w:rPr>
          <w:rFonts w:asciiTheme="minorHAnsi" w:hAnsiTheme="minorHAnsi" w:cstheme="minorHAnsi"/>
          <w:sz w:val="21"/>
          <w:szCs w:val="21"/>
        </w:rPr>
        <w:tab/>
        <w:t xml:space="preserve">Sinan </w:t>
      </w:r>
      <w:proofErr w:type="spellStart"/>
      <w:r w:rsidRPr="00A25C1A">
        <w:rPr>
          <w:rFonts w:asciiTheme="minorHAnsi" w:hAnsiTheme="minorHAnsi" w:cstheme="minorHAnsi"/>
          <w:sz w:val="21"/>
          <w:szCs w:val="21"/>
        </w:rPr>
        <w:t>Antoon</w:t>
      </w:r>
      <w:proofErr w:type="spellEnd"/>
      <w:r w:rsidRPr="00A25C1A">
        <w:rPr>
          <w:rFonts w:asciiTheme="minorHAnsi" w:hAnsiTheme="minorHAnsi" w:cstheme="minorHAnsi"/>
          <w:sz w:val="21"/>
          <w:szCs w:val="21"/>
        </w:rPr>
        <w:t xml:space="preserve">  (comparative literature, </w:t>
      </w:r>
      <w:proofErr w:type="spellStart"/>
      <w:r w:rsidRPr="00A25C1A">
        <w:rPr>
          <w:rFonts w:asciiTheme="minorHAnsi" w:hAnsiTheme="minorHAnsi" w:cstheme="minorHAnsi"/>
          <w:sz w:val="21"/>
          <w:szCs w:val="21"/>
        </w:rPr>
        <w:t>arab</w:t>
      </w:r>
      <w:proofErr w:type="spellEnd"/>
      <w:r w:rsidRPr="00A25C1A">
        <w:rPr>
          <w:rFonts w:asciiTheme="minorHAnsi" w:hAnsiTheme="minorHAnsi" w:cstheme="minorHAnsi"/>
          <w:sz w:val="21"/>
          <w:szCs w:val="21"/>
        </w:rPr>
        <w:t xml:space="preserve"> and </w:t>
      </w:r>
      <w:proofErr w:type="spellStart"/>
      <w:r w:rsidRPr="00A25C1A">
        <w:rPr>
          <w:rFonts w:asciiTheme="minorHAnsi" w:hAnsiTheme="minorHAnsi" w:cstheme="minorHAnsi"/>
          <w:sz w:val="21"/>
          <w:szCs w:val="21"/>
        </w:rPr>
        <w:t>islamic</w:t>
      </w:r>
      <w:proofErr w:type="spellEnd"/>
      <w:r w:rsidRPr="00A25C1A">
        <w:rPr>
          <w:rFonts w:asciiTheme="minorHAnsi" w:hAnsiTheme="minorHAnsi" w:cstheme="minorHAnsi"/>
          <w:sz w:val="21"/>
          <w:szCs w:val="21"/>
        </w:rPr>
        <w:t xml:space="preserve"> studies)</w:t>
      </w:r>
      <w:r w:rsidR="00AA65F8">
        <w:rPr>
          <w:rFonts w:asciiTheme="minorHAnsi" w:hAnsiTheme="minorHAnsi" w:cstheme="minorHAnsi"/>
          <w:sz w:val="21"/>
          <w:szCs w:val="21"/>
        </w:rPr>
        <w:t xml:space="preserve"> &amp; Sara Murphy</w:t>
      </w:r>
    </w:p>
    <w:p w14:paraId="02166984" w14:textId="77777777" w:rsidR="00A25C1A" w:rsidRPr="00A25C1A" w:rsidRDefault="00AA65F8" w:rsidP="00AA65F8">
      <w:pPr>
        <w:ind w:left="1440" w:firstLine="720"/>
        <w:rPr>
          <w:rFonts w:asciiTheme="minorHAnsi" w:hAnsiTheme="minorHAnsi" w:cstheme="minorHAnsi"/>
          <w:sz w:val="21"/>
          <w:szCs w:val="21"/>
        </w:rPr>
      </w:pPr>
      <w:r>
        <w:rPr>
          <w:rFonts w:asciiTheme="minorHAnsi" w:hAnsiTheme="minorHAnsi" w:cstheme="minorHAnsi"/>
          <w:sz w:val="21"/>
          <w:szCs w:val="21"/>
        </w:rPr>
        <w:t>(</w:t>
      </w:r>
      <w:proofErr w:type="gramStart"/>
      <w:r>
        <w:rPr>
          <w:rFonts w:asciiTheme="minorHAnsi" w:hAnsiTheme="minorHAnsi" w:cstheme="minorHAnsi"/>
          <w:sz w:val="21"/>
          <w:szCs w:val="21"/>
        </w:rPr>
        <w:t>comparative</w:t>
      </w:r>
      <w:proofErr w:type="gramEnd"/>
      <w:r>
        <w:rPr>
          <w:rFonts w:asciiTheme="minorHAnsi" w:hAnsiTheme="minorHAnsi" w:cstheme="minorHAnsi"/>
          <w:sz w:val="21"/>
          <w:szCs w:val="21"/>
        </w:rPr>
        <w:t xml:space="preserve"> literature and culture, gender studies)</w:t>
      </w:r>
    </w:p>
    <w:p w14:paraId="30DAA2D4"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p>
    <w:p w14:paraId="4EA5697F"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Mariano </w:t>
      </w:r>
      <w:proofErr w:type="spellStart"/>
      <w:r w:rsidRPr="00A25C1A">
        <w:rPr>
          <w:rFonts w:asciiTheme="minorHAnsi" w:hAnsiTheme="minorHAnsi" w:cstheme="minorHAnsi"/>
          <w:sz w:val="21"/>
          <w:szCs w:val="21"/>
        </w:rPr>
        <w:t>Siskind</w:t>
      </w:r>
      <w:proofErr w:type="spellEnd"/>
      <w:r w:rsidRPr="00A25C1A">
        <w:rPr>
          <w:rFonts w:asciiTheme="minorHAnsi" w:hAnsiTheme="minorHAnsi" w:cstheme="minorHAnsi"/>
          <w:sz w:val="21"/>
          <w:szCs w:val="21"/>
        </w:rPr>
        <w:t xml:space="preserve">, “The Globalization of the Novel and the Novelization of the </w:t>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Global:  A Critique of World Literature”  </w:t>
      </w:r>
      <w:r w:rsidRPr="00A25C1A">
        <w:rPr>
          <w:rFonts w:asciiTheme="minorHAnsi" w:hAnsiTheme="minorHAnsi" w:cstheme="minorHAnsi"/>
          <w:sz w:val="21"/>
          <w:szCs w:val="21"/>
        </w:rPr>
        <w:br/>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proofErr w:type="spellStart"/>
      <w:r w:rsidRPr="00A25C1A">
        <w:rPr>
          <w:rFonts w:asciiTheme="minorHAnsi" w:hAnsiTheme="minorHAnsi" w:cstheme="minorHAnsi"/>
          <w:sz w:val="21"/>
          <w:szCs w:val="21"/>
        </w:rPr>
        <w:t>Aamir</w:t>
      </w:r>
      <w:proofErr w:type="spellEnd"/>
      <w:r w:rsidRPr="00A25C1A">
        <w:rPr>
          <w:rFonts w:asciiTheme="minorHAnsi" w:hAnsiTheme="minorHAnsi" w:cstheme="minorHAnsi"/>
          <w:sz w:val="21"/>
          <w:szCs w:val="21"/>
        </w:rPr>
        <w:t xml:space="preserve"> Mufti, "Where in the World is World Literature" </w:t>
      </w:r>
    </w:p>
    <w:p w14:paraId="676ECC88" w14:textId="2622652F"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p>
    <w:p w14:paraId="20A972BF"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p>
    <w:p w14:paraId="1FA3CE19"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Week 7</w:t>
      </w:r>
      <w:r w:rsidRPr="00A25C1A">
        <w:rPr>
          <w:rFonts w:asciiTheme="minorHAnsi" w:hAnsiTheme="minorHAnsi" w:cstheme="minorHAnsi"/>
          <w:sz w:val="21"/>
          <w:szCs w:val="21"/>
        </w:rPr>
        <w:tab/>
        <w:t>Th 10/18</w:t>
      </w:r>
      <w:r w:rsidRPr="00A25C1A">
        <w:rPr>
          <w:rFonts w:asciiTheme="minorHAnsi" w:hAnsiTheme="minorHAnsi" w:cstheme="minorHAnsi"/>
          <w:sz w:val="21"/>
          <w:szCs w:val="21"/>
        </w:rPr>
        <w:tab/>
        <w:t xml:space="preserve">Eugenia </w:t>
      </w:r>
      <w:proofErr w:type="spellStart"/>
      <w:r w:rsidRPr="00A25C1A">
        <w:rPr>
          <w:rFonts w:asciiTheme="minorHAnsi" w:hAnsiTheme="minorHAnsi" w:cstheme="minorHAnsi"/>
          <w:sz w:val="21"/>
          <w:szCs w:val="21"/>
        </w:rPr>
        <w:t>Kisin</w:t>
      </w:r>
      <w:proofErr w:type="spellEnd"/>
      <w:r w:rsidRPr="00A25C1A">
        <w:rPr>
          <w:rFonts w:asciiTheme="minorHAnsi" w:hAnsiTheme="minorHAnsi" w:cstheme="minorHAnsi"/>
          <w:sz w:val="21"/>
          <w:szCs w:val="21"/>
        </w:rPr>
        <w:t xml:space="preserve"> (anthropology, indigenous studies)  </w:t>
      </w:r>
    </w:p>
    <w:p w14:paraId="6A265E36"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&amp; Anne De Witt (literary studies, history of science) </w:t>
      </w:r>
    </w:p>
    <w:p w14:paraId="5CF9223F"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p>
    <w:p w14:paraId="5CA3A28D"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Charles Darwin, "Tierra del Fuego"</w:t>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p>
    <w:p w14:paraId="0C9FE8FF"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Kim </w:t>
      </w:r>
      <w:proofErr w:type="spellStart"/>
      <w:r w:rsidRPr="00A25C1A">
        <w:rPr>
          <w:rFonts w:asciiTheme="minorHAnsi" w:hAnsiTheme="minorHAnsi" w:cstheme="minorHAnsi"/>
          <w:sz w:val="21"/>
          <w:szCs w:val="21"/>
        </w:rPr>
        <w:t>TallBear</w:t>
      </w:r>
      <w:proofErr w:type="spellEnd"/>
      <w:r w:rsidRPr="00A25C1A">
        <w:rPr>
          <w:rFonts w:asciiTheme="minorHAnsi" w:hAnsiTheme="minorHAnsi" w:cstheme="minorHAnsi"/>
          <w:sz w:val="21"/>
          <w:szCs w:val="21"/>
        </w:rPr>
        <w:t>,  "Genomic articulations of indigeneity”</w:t>
      </w:r>
    </w:p>
    <w:p w14:paraId="6DBA3615"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Traci </w:t>
      </w:r>
      <w:proofErr w:type="spellStart"/>
      <w:r w:rsidRPr="00A25C1A">
        <w:rPr>
          <w:rFonts w:asciiTheme="minorHAnsi" w:hAnsiTheme="minorHAnsi" w:cstheme="minorHAnsi"/>
          <w:sz w:val="21"/>
          <w:szCs w:val="21"/>
        </w:rPr>
        <w:t>Brynne</w:t>
      </w:r>
      <w:proofErr w:type="spellEnd"/>
      <w:r w:rsidRPr="00A25C1A">
        <w:rPr>
          <w:rFonts w:asciiTheme="minorHAnsi" w:hAnsiTheme="minorHAnsi" w:cstheme="minorHAnsi"/>
          <w:sz w:val="21"/>
          <w:szCs w:val="21"/>
        </w:rPr>
        <w:t xml:space="preserve"> </w:t>
      </w:r>
      <w:proofErr w:type="spellStart"/>
      <w:r w:rsidRPr="00A25C1A">
        <w:rPr>
          <w:rFonts w:asciiTheme="minorHAnsi" w:hAnsiTheme="minorHAnsi" w:cstheme="minorHAnsi"/>
          <w:sz w:val="21"/>
          <w:szCs w:val="21"/>
        </w:rPr>
        <w:t>Voyles</w:t>
      </w:r>
      <w:proofErr w:type="spellEnd"/>
      <w:r w:rsidRPr="00A25C1A">
        <w:rPr>
          <w:rFonts w:asciiTheme="minorHAnsi" w:hAnsiTheme="minorHAnsi" w:cstheme="minorHAnsi"/>
          <w:sz w:val="21"/>
          <w:szCs w:val="21"/>
        </w:rPr>
        <w:t xml:space="preserve">,  "In Search of Treasure" </w:t>
      </w:r>
    </w:p>
    <w:p w14:paraId="1BB9AD5B" w14:textId="77777777" w:rsidR="00A25C1A" w:rsidRDefault="00A25C1A" w:rsidP="00A25C1A">
      <w:pPr>
        <w:rPr>
          <w:rFonts w:asciiTheme="minorHAnsi" w:hAnsiTheme="minorHAnsi" w:cstheme="minorHAnsi"/>
          <w:sz w:val="21"/>
          <w:szCs w:val="21"/>
        </w:rPr>
      </w:pPr>
    </w:p>
    <w:p w14:paraId="10907C37" w14:textId="77777777" w:rsidR="00F16558" w:rsidRPr="00A25C1A" w:rsidRDefault="00F16558" w:rsidP="00A25C1A">
      <w:pPr>
        <w:rPr>
          <w:rFonts w:asciiTheme="minorHAnsi" w:hAnsiTheme="minorHAnsi" w:cstheme="minorHAnsi"/>
          <w:sz w:val="21"/>
          <w:szCs w:val="21"/>
        </w:rPr>
      </w:pPr>
    </w:p>
    <w:p w14:paraId="3D3C3AED"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Week 8</w:t>
      </w:r>
      <w:r w:rsidRPr="00A25C1A">
        <w:rPr>
          <w:rFonts w:asciiTheme="minorHAnsi" w:hAnsiTheme="minorHAnsi" w:cstheme="minorHAnsi"/>
          <w:sz w:val="21"/>
          <w:szCs w:val="21"/>
        </w:rPr>
        <w:tab/>
        <w:t>Th 10/25</w:t>
      </w:r>
      <w:r w:rsidRPr="00A25C1A">
        <w:rPr>
          <w:rFonts w:asciiTheme="minorHAnsi" w:hAnsiTheme="minorHAnsi" w:cstheme="minorHAnsi"/>
          <w:sz w:val="21"/>
          <w:szCs w:val="21"/>
        </w:rPr>
        <w:tab/>
        <w:t xml:space="preserve">George Shulman (political theory, </w:t>
      </w:r>
      <w:proofErr w:type="spellStart"/>
      <w:r w:rsidRPr="00A25C1A">
        <w:rPr>
          <w:rFonts w:asciiTheme="minorHAnsi" w:hAnsiTheme="minorHAnsi" w:cstheme="minorHAnsi"/>
          <w:sz w:val="21"/>
          <w:szCs w:val="21"/>
        </w:rPr>
        <w:t>american</w:t>
      </w:r>
      <w:proofErr w:type="spellEnd"/>
      <w:r w:rsidRPr="00A25C1A">
        <w:rPr>
          <w:rFonts w:asciiTheme="minorHAnsi" w:hAnsiTheme="minorHAnsi" w:cstheme="minorHAnsi"/>
          <w:sz w:val="21"/>
          <w:szCs w:val="21"/>
        </w:rPr>
        <w:t xml:space="preserve"> studies) &amp; </w:t>
      </w:r>
    </w:p>
    <w:p w14:paraId="4AAD58C9"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Hannah </w:t>
      </w:r>
      <w:proofErr w:type="spellStart"/>
      <w:r w:rsidRPr="00A25C1A">
        <w:rPr>
          <w:rFonts w:asciiTheme="minorHAnsi" w:hAnsiTheme="minorHAnsi" w:cstheme="minorHAnsi"/>
          <w:sz w:val="21"/>
          <w:szCs w:val="21"/>
        </w:rPr>
        <w:t>Gurman</w:t>
      </w:r>
      <w:proofErr w:type="spellEnd"/>
      <w:r w:rsidRPr="00A25C1A">
        <w:rPr>
          <w:rFonts w:asciiTheme="minorHAnsi" w:hAnsiTheme="minorHAnsi" w:cstheme="minorHAnsi"/>
          <w:sz w:val="21"/>
          <w:szCs w:val="21"/>
        </w:rPr>
        <w:t xml:space="preserve"> (U.S. history, literature) </w:t>
      </w:r>
    </w:p>
    <w:p w14:paraId="1CB7D019"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br/>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proofErr w:type="spellStart"/>
      <w:r w:rsidRPr="00A25C1A">
        <w:rPr>
          <w:rFonts w:asciiTheme="minorHAnsi" w:hAnsiTheme="minorHAnsi" w:cstheme="minorHAnsi"/>
          <w:sz w:val="21"/>
          <w:szCs w:val="21"/>
        </w:rPr>
        <w:t>Kimberlé</w:t>
      </w:r>
      <w:proofErr w:type="spellEnd"/>
      <w:r w:rsidRPr="00A25C1A">
        <w:rPr>
          <w:rFonts w:asciiTheme="minorHAnsi" w:hAnsiTheme="minorHAnsi" w:cstheme="minorHAnsi"/>
          <w:sz w:val="21"/>
          <w:szCs w:val="21"/>
        </w:rPr>
        <w:t xml:space="preserve"> Crenshaw &amp; Gary Peller, "Reel Time/Real Justice"</w:t>
      </w:r>
    </w:p>
    <w:p w14:paraId="52B71CA2"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William Rosenau, "'Our Ghettos, Too, Need a Lansdale': American Counter-</w:t>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insurgency Abroad and at Home in the Vietnam Era" </w:t>
      </w:r>
    </w:p>
    <w:p w14:paraId="55D24C9D" w14:textId="77777777" w:rsidR="00A25C1A" w:rsidRPr="00A25C1A" w:rsidRDefault="00A25C1A" w:rsidP="00A25C1A">
      <w:pPr>
        <w:rPr>
          <w:rFonts w:asciiTheme="minorHAnsi" w:hAnsiTheme="minorHAnsi" w:cstheme="minorHAnsi"/>
          <w:sz w:val="21"/>
          <w:szCs w:val="21"/>
        </w:rPr>
      </w:pPr>
    </w:p>
    <w:p w14:paraId="395A06F5" w14:textId="11FA100B"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p>
    <w:p w14:paraId="4DC9B2DB"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Week 9</w:t>
      </w:r>
      <w:r w:rsidRPr="00A25C1A">
        <w:rPr>
          <w:rFonts w:asciiTheme="minorHAnsi" w:hAnsiTheme="minorHAnsi" w:cstheme="minorHAnsi"/>
          <w:sz w:val="21"/>
          <w:szCs w:val="21"/>
        </w:rPr>
        <w:tab/>
        <w:t>Th 11/1</w:t>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Vasuki Nesiah (public international law, critical legal studies) </w:t>
      </w:r>
    </w:p>
    <w:p w14:paraId="4DDF4AD5"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&amp; Frank Roberts (U.S. social movements; black studies; black performance)</w:t>
      </w:r>
    </w:p>
    <w:p w14:paraId="0A46ADF7" w14:textId="77777777" w:rsidR="00A25C1A" w:rsidRPr="00A25C1A" w:rsidRDefault="00A25C1A" w:rsidP="00A25C1A">
      <w:pPr>
        <w:rPr>
          <w:rFonts w:asciiTheme="minorHAnsi" w:hAnsiTheme="minorHAnsi" w:cstheme="minorHAnsi"/>
          <w:sz w:val="21"/>
          <w:szCs w:val="21"/>
        </w:rPr>
      </w:pPr>
    </w:p>
    <w:p w14:paraId="548C9560"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Alan Freeman, "Antidiscrimination from 1954 to 1989" republished version of </w:t>
      </w:r>
    </w:p>
    <w:p w14:paraId="304B6A01"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lastRenderedPageBreak/>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"Legitimizing Racial Discrimination Through Antidiscrimination Law: A Critical </w:t>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Review of Supreme Court Doctrine"</w:t>
      </w:r>
    </w:p>
    <w:p w14:paraId="582E71F1"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proofErr w:type="spellStart"/>
      <w:r>
        <w:rPr>
          <w:rFonts w:asciiTheme="minorHAnsi" w:hAnsiTheme="minorHAnsi" w:cstheme="minorHAnsi"/>
          <w:sz w:val="21"/>
          <w:szCs w:val="21"/>
        </w:rPr>
        <w:t>Kimber</w:t>
      </w:r>
      <w:r w:rsidRPr="00A25C1A">
        <w:rPr>
          <w:rFonts w:asciiTheme="minorHAnsi" w:hAnsiTheme="minorHAnsi" w:cstheme="minorHAnsi"/>
          <w:sz w:val="21"/>
          <w:szCs w:val="21"/>
        </w:rPr>
        <w:t>lé</w:t>
      </w:r>
      <w:proofErr w:type="spellEnd"/>
      <w:r w:rsidRPr="00A25C1A">
        <w:rPr>
          <w:rFonts w:asciiTheme="minorHAnsi" w:hAnsiTheme="minorHAnsi" w:cstheme="minorHAnsi"/>
          <w:sz w:val="21"/>
          <w:szCs w:val="21"/>
        </w:rPr>
        <w:t xml:space="preserve"> Crenshaw, "</w:t>
      </w:r>
      <w:proofErr w:type="spellStart"/>
      <w:r w:rsidRPr="00A25C1A">
        <w:rPr>
          <w:rFonts w:asciiTheme="minorHAnsi" w:hAnsiTheme="minorHAnsi" w:cstheme="minorHAnsi"/>
          <w:sz w:val="21"/>
          <w:szCs w:val="21"/>
        </w:rPr>
        <w:t>Demarginalizing</w:t>
      </w:r>
      <w:proofErr w:type="spellEnd"/>
      <w:r w:rsidRPr="00A25C1A">
        <w:rPr>
          <w:rFonts w:asciiTheme="minorHAnsi" w:hAnsiTheme="minorHAnsi" w:cstheme="minorHAnsi"/>
          <w:sz w:val="21"/>
          <w:szCs w:val="21"/>
        </w:rPr>
        <w:t xml:space="preserve"> the Intersection of Race and Sex: A Black </w:t>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Feminist Critique of Antidiscrimination Doctrine, Feminist Theory, and Anti-Racist </w:t>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Politics."</w:t>
      </w:r>
    </w:p>
    <w:p w14:paraId="08D612A1" w14:textId="77777777" w:rsidR="00A25C1A" w:rsidRPr="00A25C1A" w:rsidRDefault="00A25C1A" w:rsidP="00A25C1A">
      <w:pPr>
        <w:rPr>
          <w:rFonts w:asciiTheme="minorHAnsi" w:hAnsiTheme="minorHAnsi" w:cstheme="minorHAnsi"/>
          <w:sz w:val="21"/>
          <w:szCs w:val="21"/>
        </w:rPr>
      </w:pPr>
    </w:p>
    <w:p w14:paraId="1795696E" w14:textId="77777777" w:rsidR="00A25C1A" w:rsidRPr="00A25C1A" w:rsidRDefault="00A25C1A" w:rsidP="00A25C1A">
      <w:pPr>
        <w:rPr>
          <w:rFonts w:asciiTheme="minorHAnsi" w:hAnsiTheme="minorHAnsi" w:cstheme="minorHAnsi"/>
          <w:sz w:val="21"/>
          <w:szCs w:val="21"/>
        </w:rPr>
      </w:pPr>
    </w:p>
    <w:p w14:paraId="59FA6A9D"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 xml:space="preserve">Week 10 </w:t>
      </w:r>
      <w:proofErr w:type="spellStart"/>
      <w:r w:rsidRPr="00A25C1A">
        <w:rPr>
          <w:rFonts w:asciiTheme="minorHAnsi" w:hAnsiTheme="minorHAnsi" w:cstheme="minorHAnsi"/>
          <w:sz w:val="21"/>
          <w:szCs w:val="21"/>
        </w:rPr>
        <w:t>Th</w:t>
      </w:r>
      <w:proofErr w:type="spellEnd"/>
      <w:r w:rsidRPr="00A25C1A">
        <w:rPr>
          <w:rFonts w:asciiTheme="minorHAnsi" w:hAnsiTheme="minorHAnsi" w:cstheme="minorHAnsi"/>
          <w:sz w:val="21"/>
          <w:szCs w:val="21"/>
        </w:rPr>
        <w:t xml:space="preserve"> 11/8</w:t>
      </w:r>
      <w:r w:rsidRPr="00A25C1A">
        <w:rPr>
          <w:rFonts w:asciiTheme="minorHAnsi" w:hAnsiTheme="minorHAnsi" w:cstheme="minorHAnsi"/>
          <w:sz w:val="21"/>
          <w:szCs w:val="21"/>
        </w:rPr>
        <w:tab/>
      </w:r>
      <w:proofErr w:type="spellStart"/>
      <w:r w:rsidRPr="00A25C1A">
        <w:rPr>
          <w:rFonts w:asciiTheme="minorHAnsi" w:hAnsiTheme="minorHAnsi" w:cstheme="minorHAnsi"/>
          <w:sz w:val="21"/>
          <w:szCs w:val="21"/>
        </w:rPr>
        <w:t>Ritty</w:t>
      </w:r>
      <w:proofErr w:type="spellEnd"/>
      <w:r w:rsidRPr="00A25C1A">
        <w:rPr>
          <w:rFonts w:asciiTheme="minorHAnsi" w:hAnsiTheme="minorHAnsi" w:cstheme="minorHAnsi"/>
          <w:sz w:val="21"/>
          <w:szCs w:val="21"/>
        </w:rPr>
        <w:t xml:space="preserve"> </w:t>
      </w:r>
      <w:proofErr w:type="spellStart"/>
      <w:r w:rsidRPr="00A25C1A">
        <w:rPr>
          <w:rFonts w:asciiTheme="minorHAnsi" w:hAnsiTheme="minorHAnsi" w:cstheme="minorHAnsi"/>
          <w:sz w:val="21"/>
          <w:szCs w:val="21"/>
        </w:rPr>
        <w:t>Lukose</w:t>
      </w:r>
      <w:proofErr w:type="spellEnd"/>
      <w:r w:rsidRPr="00A25C1A">
        <w:rPr>
          <w:rFonts w:asciiTheme="minorHAnsi" w:hAnsiTheme="minorHAnsi" w:cstheme="minorHAnsi"/>
          <w:sz w:val="21"/>
          <w:szCs w:val="21"/>
        </w:rPr>
        <w:t xml:space="preserve"> (anthropology, feminist/gender/sexuality studies)  </w:t>
      </w:r>
    </w:p>
    <w:p w14:paraId="76D8F813"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&amp; </w:t>
      </w:r>
      <w:proofErr w:type="spellStart"/>
      <w:r w:rsidRPr="00A25C1A">
        <w:rPr>
          <w:rFonts w:asciiTheme="minorHAnsi" w:hAnsiTheme="minorHAnsi" w:cstheme="minorHAnsi"/>
          <w:sz w:val="21"/>
          <w:szCs w:val="21"/>
        </w:rPr>
        <w:t>Meleko</w:t>
      </w:r>
      <w:proofErr w:type="spellEnd"/>
      <w:r w:rsidRPr="00A25C1A">
        <w:rPr>
          <w:rFonts w:asciiTheme="minorHAnsi" w:hAnsiTheme="minorHAnsi" w:cstheme="minorHAnsi"/>
          <w:sz w:val="21"/>
          <w:szCs w:val="21"/>
        </w:rPr>
        <w:t xml:space="preserve"> </w:t>
      </w:r>
      <w:proofErr w:type="spellStart"/>
      <w:r w:rsidRPr="00A25C1A">
        <w:rPr>
          <w:rFonts w:asciiTheme="minorHAnsi" w:hAnsiTheme="minorHAnsi" w:cstheme="minorHAnsi"/>
          <w:sz w:val="21"/>
          <w:szCs w:val="21"/>
        </w:rPr>
        <w:t>Mokgosi</w:t>
      </w:r>
      <w:proofErr w:type="spellEnd"/>
      <w:r w:rsidRPr="00A25C1A">
        <w:rPr>
          <w:rFonts w:asciiTheme="minorHAnsi" w:hAnsiTheme="minorHAnsi" w:cstheme="minorHAnsi"/>
          <w:sz w:val="21"/>
          <w:szCs w:val="21"/>
        </w:rPr>
        <w:t xml:space="preserve"> (visual arts, psychoanalytic theory, postcolonial studies)</w:t>
      </w:r>
    </w:p>
    <w:p w14:paraId="7CB1F872" w14:textId="77777777" w:rsidR="00A25C1A" w:rsidRPr="00A25C1A" w:rsidRDefault="00A25C1A" w:rsidP="00A25C1A">
      <w:pPr>
        <w:rPr>
          <w:rFonts w:asciiTheme="minorHAnsi" w:hAnsiTheme="minorHAnsi" w:cstheme="minorHAnsi"/>
          <w:sz w:val="21"/>
          <w:szCs w:val="21"/>
        </w:rPr>
      </w:pPr>
    </w:p>
    <w:p w14:paraId="52951DE1"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Hal Foster, "The Artist as Ethnographer?"</w:t>
      </w:r>
    </w:p>
    <w:p w14:paraId="3DA8334E" w14:textId="3B616936" w:rsid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Lila Abu-</w:t>
      </w:r>
      <w:proofErr w:type="spellStart"/>
      <w:r w:rsidRPr="00A25C1A">
        <w:rPr>
          <w:rFonts w:asciiTheme="minorHAnsi" w:hAnsiTheme="minorHAnsi" w:cstheme="minorHAnsi"/>
          <w:sz w:val="21"/>
          <w:szCs w:val="21"/>
        </w:rPr>
        <w:t>Lughod</w:t>
      </w:r>
      <w:proofErr w:type="spellEnd"/>
      <w:r w:rsidRPr="00A25C1A">
        <w:rPr>
          <w:rFonts w:asciiTheme="minorHAnsi" w:hAnsiTheme="minorHAnsi" w:cstheme="minorHAnsi"/>
          <w:sz w:val="21"/>
          <w:szCs w:val="21"/>
        </w:rPr>
        <w:t>, "Writing Against Culture"</w:t>
      </w:r>
    </w:p>
    <w:p w14:paraId="230E0DFE" w14:textId="03CB96BF" w:rsidR="00A46EAF" w:rsidRPr="00A46EAF" w:rsidRDefault="00A46EAF" w:rsidP="00A46EAF">
      <w:pPr>
        <w:ind w:left="2160"/>
        <w:rPr>
          <w:rFonts w:asciiTheme="minorHAnsi" w:hAnsiTheme="minorHAnsi" w:cstheme="minorHAnsi"/>
          <w:sz w:val="21"/>
          <w:szCs w:val="21"/>
        </w:rPr>
      </w:pPr>
      <w:r w:rsidRPr="00A46EAF">
        <w:rPr>
          <w:rFonts w:asciiTheme="minorHAnsi" w:hAnsiTheme="minorHAnsi" w:cstheme="minorHAnsi"/>
          <w:sz w:val="21"/>
          <w:szCs w:val="21"/>
        </w:rPr>
        <w:t>Coco Fusco and Guillermo Gomez-Pena, "Couple in the Cage" (short film screening in class)</w:t>
      </w:r>
    </w:p>
    <w:p w14:paraId="78C506C2" w14:textId="77777777" w:rsidR="00A25C1A" w:rsidRPr="00A25C1A" w:rsidRDefault="00A25C1A" w:rsidP="00A25C1A">
      <w:pPr>
        <w:rPr>
          <w:rFonts w:asciiTheme="minorHAnsi" w:hAnsiTheme="minorHAnsi" w:cstheme="minorHAnsi"/>
          <w:sz w:val="21"/>
          <w:szCs w:val="21"/>
        </w:rPr>
      </w:pPr>
    </w:p>
    <w:p w14:paraId="39A12EFF"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 xml:space="preserve">  </w:t>
      </w:r>
    </w:p>
    <w:p w14:paraId="7794C37A" w14:textId="77777777" w:rsidR="00A25C1A" w:rsidRPr="003D50DE"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 xml:space="preserve">Week 11 </w:t>
      </w:r>
      <w:proofErr w:type="spellStart"/>
      <w:r w:rsidRPr="00A25C1A">
        <w:rPr>
          <w:rFonts w:asciiTheme="minorHAnsi" w:hAnsiTheme="minorHAnsi" w:cstheme="minorHAnsi"/>
          <w:sz w:val="21"/>
          <w:szCs w:val="21"/>
        </w:rPr>
        <w:t>Th</w:t>
      </w:r>
      <w:proofErr w:type="spellEnd"/>
      <w:r w:rsidRPr="00A25C1A">
        <w:rPr>
          <w:rFonts w:asciiTheme="minorHAnsi" w:hAnsiTheme="minorHAnsi" w:cstheme="minorHAnsi"/>
          <w:sz w:val="21"/>
          <w:szCs w:val="21"/>
        </w:rPr>
        <w:t xml:space="preserve"> 11/15</w:t>
      </w:r>
      <w:r w:rsidRPr="00A25C1A">
        <w:rPr>
          <w:rFonts w:asciiTheme="minorHAnsi" w:hAnsiTheme="minorHAnsi" w:cstheme="minorHAnsi"/>
          <w:sz w:val="21"/>
          <w:szCs w:val="21"/>
        </w:rPr>
        <w:tab/>
      </w:r>
      <w:proofErr w:type="spellStart"/>
      <w:r w:rsidRPr="003D50DE">
        <w:rPr>
          <w:rFonts w:asciiTheme="minorHAnsi" w:hAnsiTheme="minorHAnsi" w:cstheme="minorHAnsi"/>
          <w:sz w:val="21"/>
          <w:szCs w:val="21"/>
        </w:rPr>
        <w:t>Kwami</w:t>
      </w:r>
      <w:proofErr w:type="spellEnd"/>
      <w:r w:rsidRPr="003D50DE">
        <w:rPr>
          <w:rFonts w:asciiTheme="minorHAnsi" w:hAnsiTheme="minorHAnsi" w:cstheme="minorHAnsi"/>
          <w:sz w:val="21"/>
          <w:szCs w:val="21"/>
        </w:rPr>
        <w:t xml:space="preserve"> Coleman (musicology, aesthetics, cultural studies) </w:t>
      </w:r>
    </w:p>
    <w:p w14:paraId="211C0D2B" w14:textId="77777777" w:rsidR="00A25C1A" w:rsidRDefault="00A25C1A" w:rsidP="00A25C1A">
      <w:pPr>
        <w:rPr>
          <w:rFonts w:asciiTheme="minorHAnsi" w:hAnsiTheme="minorHAnsi" w:cstheme="minorHAnsi"/>
          <w:sz w:val="21"/>
          <w:szCs w:val="21"/>
        </w:rPr>
      </w:pPr>
      <w:r w:rsidRPr="003D50DE">
        <w:rPr>
          <w:rFonts w:asciiTheme="minorHAnsi" w:hAnsiTheme="minorHAnsi" w:cstheme="minorHAnsi"/>
          <w:sz w:val="21"/>
          <w:szCs w:val="21"/>
        </w:rPr>
        <w:tab/>
      </w:r>
      <w:r w:rsidRPr="003D50DE">
        <w:rPr>
          <w:rFonts w:asciiTheme="minorHAnsi" w:hAnsiTheme="minorHAnsi" w:cstheme="minorHAnsi"/>
          <w:sz w:val="21"/>
          <w:szCs w:val="21"/>
        </w:rPr>
        <w:tab/>
      </w:r>
      <w:r w:rsidRPr="003D50DE">
        <w:rPr>
          <w:rFonts w:asciiTheme="minorHAnsi" w:hAnsiTheme="minorHAnsi" w:cstheme="minorHAnsi"/>
          <w:sz w:val="21"/>
          <w:szCs w:val="21"/>
        </w:rPr>
        <w:tab/>
        <w:t>Michael Dinwiddie (</w:t>
      </w:r>
      <w:proofErr w:type="spellStart"/>
      <w:r w:rsidRPr="003D50DE">
        <w:rPr>
          <w:rFonts w:asciiTheme="minorHAnsi" w:hAnsiTheme="minorHAnsi" w:cstheme="minorHAnsi"/>
          <w:sz w:val="21"/>
          <w:szCs w:val="21"/>
        </w:rPr>
        <w:t>african</w:t>
      </w:r>
      <w:proofErr w:type="spellEnd"/>
      <w:r w:rsidRPr="003D50DE">
        <w:rPr>
          <w:rFonts w:asciiTheme="minorHAnsi" w:hAnsiTheme="minorHAnsi" w:cstheme="minorHAnsi"/>
          <w:sz w:val="21"/>
          <w:szCs w:val="21"/>
        </w:rPr>
        <w:t xml:space="preserve"> </w:t>
      </w:r>
      <w:proofErr w:type="spellStart"/>
      <w:r w:rsidRPr="003D50DE">
        <w:rPr>
          <w:rFonts w:asciiTheme="minorHAnsi" w:hAnsiTheme="minorHAnsi" w:cstheme="minorHAnsi"/>
          <w:sz w:val="21"/>
          <w:szCs w:val="21"/>
        </w:rPr>
        <w:t>american</w:t>
      </w:r>
      <w:proofErr w:type="spellEnd"/>
      <w:r w:rsidRPr="003D50DE">
        <w:rPr>
          <w:rFonts w:asciiTheme="minorHAnsi" w:hAnsiTheme="minorHAnsi" w:cstheme="minorHAnsi"/>
          <w:sz w:val="21"/>
          <w:szCs w:val="21"/>
        </w:rPr>
        <w:t xml:space="preserve"> culture, theater)</w:t>
      </w:r>
    </w:p>
    <w:p w14:paraId="4C31E930" w14:textId="3B417582" w:rsidR="003D50DE" w:rsidRDefault="003D50DE" w:rsidP="00A25C1A">
      <w:pPr>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p>
    <w:p w14:paraId="7F2A13A5" w14:textId="77777777" w:rsidR="00630E76" w:rsidRPr="00630E76" w:rsidRDefault="00630E76" w:rsidP="00630E76">
      <w:pPr>
        <w:pStyle w:val="NormalWeb"/>
        <w:ind w:left="2160"/>
        <w:rPr>
          <w:rFonts w:asciiTheme="minorHAnsi" w:hAnsiTheme="minorHAnsi" w:cstheme="minorHAnsi"/>
          <w:sz w:val="21"/>
          <w:szCs w:val="21"/>
        </w:rPr>
      </w:pPr>
      <w:proofErr w:type="spellStart"/>
      <w:r w:rsidRPr="00630E76">
        <w:rPr>
          <w:rFonts w:asciiTheme="minorHAnsi" w:hAnsiTheme="minorHAnsi" w:cstheme="minorHAnsi"/>
          <w:sz w:val="21"/>
          <w:szCs w:val="21"/>
        </w:rPr>
        <w:t>Pierpaolo</w:t>
      </w:r>
      <w:proofErr w:type="spellEnd"/>
      <w:r w:rsidRPr="00630E76">
        <w:rPr>
          <w:rFonts w:asciiTheme="minorHAnsi" w:hAnsiTheme="minorHAnsi" w:cstheme="minorHAnsi"/>
          <w:sz w:val="21"/>
          <w:szCs w:val="21"/>
        </w:rPr>
        <w:t xml:space="preserve"> </w:t>
      </w:r>
      <w:proofErr w:type="spellStart"/>
      <w:r w:rsidRPr="00630E76">
        <w:rPr>
          <w:rFonts w:asciiTheme="minorHAnsi" w:hAnsiTheme="minorHAnsi" w:cstheme="minorHAnsi"/>
          <w:sz w:val="21"/>
          <w:szCs w:val="21"/>
        </w:rPr>
        <w:t>Polzonetti</w:t>
      </w:r>
      <w:proofErr w:type="spellEnd"/>
      <w:r w:rsidRPr="00630E76">
        <w:rPr>
          <w:rFonts w:asciiTheme="minorHAnsi" w:hAnsiTheme="minorHAnsi" w:cstheme="minorHAnsi"/>
          <w:sz w:val="21"/>
          <w:szCs w:val="21"/>
        </w:rPr>
        <w:t>, "</w:t>
      </w:r>
      <w:hyperlink r:id="rId9" w:history="1">
        <w:r w:rsidRPr="00630E76">
          <w:rPr>
            <w:rStyle w:val="Hyperlink"/>
            <w:rFonts w:asciiTheme="minorHAnsi" w:hAnsiTheme="minorHAnsi" w:cstheme="minorHAnsi"/>
            <w:sz w:val="21"/>
            <w:szCs w:val="21"/>
          </w:rPr>
          <w:t>Don Giovanni Goes to Prison: Teaching Opera Behind Bars</w:t>
        </w:r>
      </w:hyperlink>
      <w:r w:rsidRPr="00630E76">
        <w:rPr>
          <w:rFonts w:asciiTheme="minorHAnsi" w:hAnsiTheme="minorHAnsi" w:cstheme="minorHAnsi"/>
          <w:sz w:val="21"/>
          <w:szCs w:val="21"/>
        </w:rPr>
        <w:t>," </w:t>
      </w:r>
      <w:proofErr w:type="spellStart"/>
      <w:r w:rsidRPr="00630E76">
        <w:rPr>
          <w:rFonts w:asciiTheme="minorHAnsi" w:hAnsiTheme="minorHAnsi" w:cstheme="minorHAnsi"/>
          <w:i/>
          <w:iCs/>
          <w:sz w:val="21"/>
          <w:szCs w:val="21"/>
        </w:rPr>
        <w:t>MusicologyNow</w:t>
      </w:r>
      <w:proofErr w:type="spellEnd"/>
      <w:r w:rsidRPr="00630E76">
        <w:rPr>
          <w:rFonts w:asciiTheme="minorHAnsi" w:hAnsiTheme="minorHAnsi" w:cstheme="minorHAnsi"/>
          <w:i/>
          <w:iCs/>
          <w:sz w:val="21"/>
          <w:szCs w:val="21"/>
        </w:rPr>
        <w:t> </w:t>
      </w:r>
      <w:r w:rsidRPr="00630E76">
        <w:rPr>
          <w:rFonts w:asciiTheme="minorHAnsi" w:hAnsiTheme="minorHAnsi" w:cstheme="minorHAnsi"/>
          <w:sz w:val="21"/>
          <w:szCs w:val="21"/>
        </w:rPr>
        <w:t>Blog</w:t>
      </w:r>
    </w:p>
    <w:p w14:paraId="0C408D11" w14:textId="77777777" w:rsidR="00630E76" w:rsidRPr="00630E76" w:rsidRDefault="00630E76" w:rsidP="00630E76">
      <w:pPr>
        <w:pStyle w:val="NormalWeb"/>
        <w:ind w:left="2160"/>
        <w:rPr>
          <w:rFonts w:asciiTheme="minorHAnsi" w:hAnsiTheme="minorHAnsi" w:cstheme="minorHAnsi"/>
          <w:sz w:val="21"/>
          <w:szCs w:val="21"/>
        </w:rPr>
      </w:pPr>
      <w:r w:rsidRPr="00630E76">
        <w:rPr>
          <w:rFonts w:asciiTheme="minorHAnsi" w:hAnsiTheme="minorHAnsi" w:cstheme="minorHAnsi"/>
          <w:sz w:val="21"/>
          <w:szCs w:val="21"/>
        </w:rPr>
        <w:t>Bonnie Gordon, "</w:t>
      </w:r>
      <w:hyperlink r:id="rId10" w:history="1">
        <w:r w:rsidRPr="00630E76">
          <w:rPr>
            <w:rStyle w:val="Hyperlink"/>
            <w:rFonts w:asciiTheme="minorHAnsi" w:hAnsiTheme="minorHAnsi" w:cstheme="minorHAnsi"/>
            <w:sz w:val="21"/>
            <w:szCs w:val="21"/>
          </w:rPr>
          <w:t>The Perils of Public Musicology</w:t>
        </w:r>
      </w:hyperlink>
      <w:r w:rsidRPr="00630E76">
        <w:rPr>
          <w:rFonts w:asciiTheme="minorHAnsi" w:hAnsiTheme="minorHAnsi" w:cstheme="minorHAnsi"/>
          <w:sz w:val="21"/>
          <w:szCs w:val="21"/>
        </w:rPr>
        <w:t>," </w:t>
      </w:r>
      <w:proofErr w:type="spellStart"/>
      <w:r w:rsidRPr="00630E76">
        <w:rPr>
          <w:rFonts w:asciiTheme="minorHAnsi" w:hAnsiTheme="minorHAnsi" w:cstheme="minorHAnsi"/>
          <w:i/>
          <w:iCs/>
          <w:sz w:val="21"/>
          <w:szCs w:val="21"/>
        </w:rPr>
        <w:t>MusicologyNow</w:t>
      </w:r>
      <w:proofErr w:type="spellEnd"/>
      <w:r w:rsidRPr="00630E76">
        <w:rPr>
          <w:rFonts w:asciiTheme="minorHAnsi" w:hAnsiTheme="minorHAnsi" w:cstheme="minorHAnsi"/>
          <w:i/>
          <w:iCs/>
          <w:sz w:val="21"/>
          <w:szCs w:val="21"/>
        </w:rPr>
        <w:t> </w:t>
      </w:r>
      <w:r w:rsidRPr="00630E76">
        <w:rPr>
          <w:rFonts w:asciiTheme="minorHAnsi" w:hAnsiTheme="minorHAnsi" w:cstheme="minorHAnsi"/>
          <w:sz w:val="21"/>
          <w:szCs w:val="21"/>
        </w:rPr>
        <w:t>Blog</w:t>
      </w:r>
    </w:p>
    <w:p w14:paraId="23707CD9" w14:textId="77777777" w:rsidR="00630E76" w:rsidRPr="00630E76" w:rsidRDefault="00630E76" w:rsidP="00630E76">
      <w:pPr>
        <w:pStyle w:val="NormalWeb"/>
        <w:ind w:left="2160"/>
        <w:rPr>
          <w:rFonts w:asciiTheme="minorHAnsi" w:hAnsiTheme="minorHAnsi" w:cstheme="minorHAnsi"/>
          <w:sz w:val="21"/>
          <w:szCs w:val="21"/>
        </w:rPr>
      </w:pPr>
      <w:r w:rsidRPr="00630E76">
        <w:rPr>
          <w:rFonts w:asciiTheme="minorHAnsi" w:hAnsiTheme="minorHAnsi" w:cstheme="minorHAnsi"/>
          <w:sz w:val="21"/>
          <w:szCs w:val="21"/>
        </w:rPr>
        <w:t>William Cheng, "</w:t>
      </w:r>
      <w:hyperlink r:id="rId11" w:history="1">
        <w:r w:rsidRPr="00630E76">
          <w:rPr>
            <w:rStyle w:val="Hyperlink"/>
            <w:rFonts w:asciiTheme="minorHAnsi" w:hAnsiTheme="minorHAnsi" w:cstheme="minorHAnsi"/>
            <w:sz w:val="21"/>
            <w:szCs w:val="21"/>
          </w:rPr>
          <w:t>Musicology, Freedom, and the Uses of Anger</w:t>
        </w:r>
      </w:hyperlink>
      <w:r w:rsidRPr="00630E76">
        <w:rPr>
          <w:rFonts w:asciiTheme="minorHAnsi" w:hAnsiTheme="minorHAnsi" w:cstheme="minorHAnsi"/>
          <w:sz w:val="21"/>
          <w:szCs w:val="21"/>
        </w:rPr>
        <w:t>," </w:t>
      </w:r>
      <w:proofErr w:type="spellStart"/>
      <w:r w:rsidRPr="00630E76">
        <w:rPr>
          <w:rFonts w:asciiTheme="minorHAnsi" w:hAnsiTheme="minorHAnsi" w:cstheme="minorHAnsi"/>
          <w:i/>
          <w:iCs/>
          <w:sz w:val="21"/>
          <w:szCs w:val="21"/>
        </w:rPr>
        <w:t>MusicologyNow</w:t>
      </w:r>
      <w:proofErr w:type="spellEnd"/>
      <w:r w:rsidRPr="00630E76">
        <w:rPr>
          <w:rFonts w:asciiTheme="minorHAnsi" w:hAnsiTheme="minorHAnsi" w:cstheme="minorHAnsi"/>
          <w:i/>
          <w:iCs/>
          <w:sz w:val="21"/>
          <w:szCs w:val="21"/>
        </w:rPr>
        <w:t> </w:t>
      </w:r>
      <w:r w:rsidRPr="00630E76">
        <w:rPr>
          <w:rFonts w:asciiTheme="minorHAnsi" w:hAnsiTheme="minorHAnsi" w:cstheme="minorHAnsi"/>
          <w:sz w:val="21"/>
          <w:szCs w:val="21"/>
        </w:rPr>
        <w:t>Blog</w:t>
      </w:r>
    </w:p>
    <w:p w14:paraId="31CBA39D" w14:textId="73F50421" w:rsidR="00A25C1A" w:rsidRPr="00A25C1A" w:rsidRDefault="00630E76" w:rsidP="00630E76">
      <w:pPr>
        <w:pStyle w:val="NormalWeb"/>
        <w:ind w:left="2160"/>
        <w:rPr>
          <w:rFonts w:asciiTheme="minorHAnsi" w:hAnsiTheme="minorHAnsi" w:cstheme="minorHAnsi"/>
          <w:sz w:val="21"/>
          <w:szCs w:val="21"/>
        </w:rPr>
      </w:pPr>
      <w:r w:rsidRPr="00630E76">
        <w:rPr>
          <w:rFonts w:asciiTheme="minorHAnsi" w:hAnsiTheme="minorHAnsi" w:cstheme="minorHAnsi"/>
          <w:sz w:val="21"/>
          <w:szCs w:val="21"/>
        </w:rPr>
        <w:t>Burke Stanton, "</w:t>
      </w:r>
      <w:proofErr w:type="spellStart"/>
      <w:r w:rsidRPr="00630E76">
        <w:rPr>
          <w:rFonts w:asciiTheme="minorHAnsi" w:hAnsiTheme="minorHAnsi" w:cstheme="minorHAnsi"/>
          <w:sz w:val="21"/>
          <w:szCs w:val="21"/>
        </w:rPr>
        <w:t>Musicking</w:t>
      </w:r>
      <w:proofErr w:type="spellEnd"/>
      <w:r w:rsidRPr="00630E76">
        <w:rPr>
          <w:rFonts w:asciiTheme="minorHAnsi" w:hAnsiTheme="minorHAnsi" w:cstheme="minorHAnsi"/>
          <w:sz w:val="21"/>
          <w:szCs w:val="21"/>
        </w:rPr>
        <w:t xml:space="preserve"> in the Borders toward Decolonizing Methodologies" </w:t>
      </w:r>
      <w:r w:rsidRPr="00630E76">
        <w:rPr>
          <w:rFonts w:asciiTheme="minorHAnsi" w:hAnsiTheme="minorHAnsi" w:cstheme="minorHAnsi"/>
          <w:i/>
          <w:iCs/>
          <w:sz w:val="21"/>
          <w:szCs w:val="21"/>
        </w:rPr>
        <w:t>Philosophy of Music Education Review</w:t>
      </w:r>
    </w:p>
    <w:p w14:paraId="6C509B52" w14:textId="77777777" w:rsidR="00A25C1A" w:rsidRPr="00A25C1A" w:rsidRDefault="00A25C1A" w:rsidP="00A25C1A">
      <w:pPr>
        <w:rPr>
          <w:rFonts w:asciiTheme="minorHAnsi" w:hAnsiTheme="minorHAnsi" w:cstheme="minorHAnsi"/>
          <w:sz w:val="21"/>
          <w:szCs w:val="21"/>
        </w:rPr>
      </w:pPr>
    </w:p>
    <w:p w14:paraId="6B637818"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b/>
          <w:bCs/>
          <w:sz w:val="21"/>
          <w:szCs w:val="21"/>
        </w:rPr>
        <w:t>Special Seminar, Friday 11/16 with Lisa Lowe</w:t>
      </w:r>
      <w:r w:rsidRPr="00A25C1A">
        <w:rPr>
          <w:rFonts w:asciiTheme="minorHAnsi" w:hAnsiTheme="minorHAnsi" w:cstheme="minorHAnsi"/>
          <w:sz w:val="21"/>
          <w:szCs w:val="21"/>
        </w:rPr>
        <w:t xml:space="preserve">  </w:t>
      </w:r>
    </w:p>
    <w:p w14:paraId="620332B8" w14:textId="77777777" w:rsidR="00A25C1A" w:rsidRPr="00A25C1A" w:rsidRDefault="00A25C1A" w:rsidP="00A25C1A">
      <w:pPr>
        <w:rPr>
          <w:rFonts w:asciiTheme="minorHAnsi" w:hAnsiTheme="minorHAnsi" w:cstheme="minorHAnsi"/>
          <w:sz w:val="21"/>
          <w:szCs w:val="21"/>
        </w:rPr>
      </w:pPr>
    </w:p>
    <w:p w14:paraId="2FBD9C61" w14:textId="77777777" w:rsidR="00A25C1A" w:rsidRPr="00A25C1A" w:rsidRDefault="00A25C1A" w:rsidP="00A25C1A">
      <w:pPr>
        <w:rPr>
          <w:rFonts w:asciiTheme="minorHAnsi" w:hAnsiTheme="minorHAnsi" w:cstheme="minorHAnsi"/>
          <w:sz w:val="21"/>
          <w:szCs w:val="21"/>
        </w:rPr>
      </w:pPr>
    </w:p>
    <w:p w14:paraId="1824FF6C"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Week 12 Th 11/22</w:t>
      </w:r>
      <w:r w:rsidRPr="00A25C1A">
        <w:rPr>
          <w:rFonts w:asciiTheme="minorHAnsi" w:hAnsiTheme="minorHAnsi" w:cstheme="minorHAnsi"/>
          <w:sz w:val="21"/>
          <w:szCs w:val="21"/>
        </w:rPr>
        <w:tab/>
        <w:t>University Recess</w:t>
      </w:r>
    </w:p>
    <w:p w14:paraId="5E677EF7"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No class meeting </w:t>
      </w:r>
    </w:p>
    <w:p w14:paraId="437EB46E" w14:textId="77777777" w:rsidR="00A25C1A" w:rsidRPr="00A25C1A" w:rsidRDefault="00A25C1A" w:rsidP="00A25C1A">
      <w:pPr>
        <w:rPr>
          <w:rFonts w:asciiTheme="minorHAnsi" w:hAnsiTheme="minorHAnsi" w:cstheme="minorHAnsi"/>
          <w:sz w:val="21"/>
          <w:szCs w:val="21"/>
        </w:rPr>
      </w:pPr>
    </w:p>
    <w:p w14:paraId="6EDCAC9C"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Week 13 Th 11/29</w:t>
      </w:r>
      <w:r w:rsidRPr="00A25C1A">
        <w:rPr>
          <w:rFonts w:asciiTheme="minorHAnsi" w:hAnsiTheme="minorHAnsi" w:cstheme="minorHAnsi"/>
          <w:sz w:val="21"/>
          <w:szCs w:val="21"/>
        </w:rPr>
        <w:tab/>
        <w:t xml:space="preserve">Kristin Horton (theater directing)  </w:t>
      </w:r>
    </w:p>
    <w:p w14:paraId="22D6D5E8" w14:textId="77777777" w:rsid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&amp; Kristoffer Diaz (performance studies, dramatic writing)</w:t>
      </w:r>
    </w:p>
    <w:p w14:paraId="26D8FB3A" w14:textId="77777777" w:rsidR="003D50DE" w:rsidRDefault="003D50DE" w:rsidP="00A25C1A">
      <w:pPr>
        <w:rPr>
          <w:rFonts w:asciiTheme="minorHAnsi" w:hAnsiTheme="minorHAnsi" w:cstheme="minorHAnsi"/>
          <w:sz w:val="21"/>
          <w:szCs w:val="21"/>
        </w:rPr>
      </w:pPr>
    </w:p>
    <w:p w14:paraId="6D2AA0A8" w14:textId="77777777" w:rsidR="003D50DE" w:rsidRPr="00833B7D" w:rsidRDefault="003D50DE" w:rsidP="003D50DE">
      <w:pPr>
        <w:shd w:val="clear" w:color="auto" w:fill="FFFFFF"/>
        <w:ind w:left="2160"/>
        <w:rPr>
          <w:rFonts w:ascii="Calibri" w:hAnsi="Calibri"/>
          <w:color w:val="222222"/>
          <w:sz w:val="21"/>
          <w:szCs w:val="21"/>
        </w:rPr>
      </w:pPr>
      <w:r w:rsidRPr="00833B7D">
        <w:rPr>
          <w:rFonts w:ascii="Calibri" w:hAnsi="Calibri"/>
          <w:color w:val="222222"/>
          <w:sz w:val="21"/>
          <w:szCs w:val="21"/>
        </w:rPr>
        <w:t xml:space="preserve">Dias, Annalisa and </w:t>
      </w:r>
      <w:proofErr w:type="spellStart"/>
      <w:r w:rsidRPr="00833B7D">
        <w:rPr>
          <w:rFonts w:ascii="Calibri" w:hAnsi="Calibri"/>
          <w:color w:val="222222"/>
          <w:sz w:val="21"/>
          <w:szCs w:val="21"/>
        </w:rPr>
        <w:t>Sayet</w:t>
      </w:r>
      <w:proofErr w:type="spellEnd"/>
      <w:r w:rsidRPr="00833B7D">
        <w:rPr>
          <w:rFonts w:ascii="Calibri" w:hAnsi="Calibri"/>
          <w:color w:val="222222"/>
          <w:sz w:val="21"/>
          <w:szCs w:val="21"/>
        </w:rPr>
        <w:t>, Madeline. “Decolonizing Theatre: an Introduction.” </w:t>
      </w:r>
      <w:proofErr w:type="spellStart"/>
      <w:r w:rsidRPr="00833B7D">
        <w:rPr>
          <w:rFonts w:ascii="Calibri" w:hAnsi="Calibri"/>
          <w:i/>
          <w:iCs/>
          <w:color w:val="222222"/>
          <w:sz w:val="21"/>
          <w:szCs w:val="21"/>
        </w:rPr>
        <w:t>Howlround</w:t>
      </w:r>
      <w:proofErr w:type="spellEnd"/>
      <w:r w:rsidRPr="00833B7D">
        <w:rPr>
          <w:rFonts w:ascii="Calibri" w:hAnsi="Calibri"/>
          <w:color w:val="222222"/>
          <w:sz w:val="21"/>
          <w:szCs w:val="21"/>
        </w:rPr>
        <w:t>, Emerson College, 27 May 2018. </w:t>
      </w:r>
      <w:hyperlink r:id="rId12" w:tgtFrame="_blank" w:history="1">
        <w:r w:rsidRPr="00833B7D">
          <w:rPr>
            <w:rStyle w:val="Hyperlink"/>
            <w:rFonts w:ascii="Calibri" w:hAnsi="Calibri"/>
            <w:color w:val="0563C1"/>
            <w:sz w:val="21"/>
            <w:szCs w:val="21"/>
          </w:rPr>
          <w:t>www.howlround.com/decolonizing-theatre-an-introduction</w:t>
        </w:r>
      </w:hyperlink>
    </w:p>
    <w:p w14:paraId="17623CE7" w14:textId="77777777" w:rsidR="003D50DE" w:rsidRPr="00833B7D" w:rsidRDefault="003D50DE" w:rsidP="003D50DE">
      <w:pPr>
        <w:shd w:val="clear" w:color="auto" w:fill="FFFFFF"/>
        <w:ind w:left="2160"/>
        <w:rPr>
          <w:rFonts w:ascii="Calibri" w:hAnsi="Calibri"/>
          <w:color w:val="222222"/>
          <w:sz w:val="21"/>
          <w:szCs w:val="21"/>
        </w:rPr>
      </w:pPr>
      <w:r w:rsidRPr="00833B7D">
        <w:rPr>
          <w:rFonts w:ascii="Calibri" w:hAnsi="Calibri"/>
          <w:color w:val="222222"/>
          <w:sz w:val="21"/>
          <w:szCs w:val="21"/>
        </w:rPr>
        <w:t> </w:t>
      </w:r>
    </w:p>
    <w:p w14:paraId="2EC724BD" w14:textId="77777777" w:rsidR="003D50DE" w:rsidRPr="00833B7D" w:rsidRDefault="003D50DE" w:rsidP="003D50DE">
      <w:pPr>
        <w:shd w:val="clear" w:color="auto" w:fill="FFFFFF"/>
        <w:ind w:left="2160"/>
        <w:rPr>
          <w:rFonts w:ascii="Calibri" w:hAnsi="Calibri"/>
          <w:color w:val="222222"/>
          <w:sz w:val="21"/>
          <w:szCs w:val="21"/>
        </w:rPr>
      </w:pPr>
      <w:r w:rsidRPr="00833B7D">
        <w:rPr>
          <w:rFonts w:ascii="Calibri" w:hAnsi="Calibri"/>
          <w:color w:val="222222"/>
          <w:sz w:val="21"/>
          <w:szCs w:val="21"/>
        </w:rPr>
        <w:t>Goodwin, Robert and Nagle, Mary Kathryn. “Decolonizing Creation Processes by Reclaiming Narratives.” </w:t>
      </w:r>
      <w:proofErr w:type="spellStart"/>
      <w:r w:rsidRPr="00833B7D">
        <w:rPr>
          <w:rFonts w:ascii="Calibri" w:hAnsi="Calibri"/>
          <w:i/>
          <w:iCs/>
          <w:color w:val="222222"/>
          <w:sz w:val="21"/>
          <w:szCs w:val="21"/>
        </w:rPr>
        <w:t>Howlround</w:t>
      </w:r>
      <w:proofErr w:type="spellEnd"/>
      <w:r w:rsidRPr="00833B7D">
        <w:rPr>
          <w:rFonts w:ascii="Calibri" w:hAnsi="Calibri"/>
          <w:i/>
          <w:iCs/>
          <w:color w:val="222222"/>
          <w:sz w:val="21"/>
          <w:szCs w:val="21"/>
        </w:rPr>
        <w:t>,</w:t>
      </w:r>
      <w:r w:rsidRPr="00833B7D">
        <w:rPr>
          <w:rFonts w:ascii="Calibri" w:hAnsi="Calibri"/>
          <w:color w:val="222222"/>
          <w:sz w:val="21"/>
          <w:szCs w:val="21"/>
        </w:rPr>
        <w:t xml:space="preserve"> Emerson College, 28 May </w:t>
      </w:r>
      <w:r w:rsidRPr="00833B7D">
        <w:rPr>
          <w:rFonts w:ascii="Calibri" w:hAnsi="Calibri"/>
          <w:color w:val="222222"/>
          <w:sz w:val="21"/>
          <w:szCs w:val="21"/>
        </w:rPr>
        <w:lastRenderedPageBreak/>
        <w:t>2018. </w:t>
      </w:r>
      <w:hyperlink r:id="rId13" w:tgtFrame="_blank" w:history="1">
        <w:r w:rsidRPr="00833B7D">
          <w:rPr>
            <w:rStyle w:val="Hyperlink"/>
            <w:rFonts w:ascii="Calibri" w:hAnsi="Calibri"/>
            <w:color w:val="1155CC"/>
            <w:sz w:val="21"/>
            <w:szCs w:val="21"/>
          </w:rPr>
          <w:t>http://howlround.com/decolonizing-creation-processes-by-reclaiming-narratives</w:t>
        </w:r>
      </w:hyperlink>
    </w:p>
    <w:p w14:paraId="28D930B1" w14:textId="77777777" w:rsidR="003D50DE" w:rsidRPr="00833B7D" w:rsidRDefault="003D50DE" w:rsidP="003D50DE">
      <w:pPr>
        <w:shd w:val="clear" w:color="auto" w:fill="FFFFFF"/>
        <w:ind w:left="2160"/>
        <w:rPr>
          <w:rFonts w:ascii="Calibri" w:hAnsi="Calibri"/>
          <w:color w:val="222222"/>
          <w:sz w:val="21"/>
          <w:szCs w:val="21"/>
        </w:rPr>
      </w:pPr>
      <w:r w:rsidRPr="00833B7D">
        <w:rPr>
          <w:rFonts w:ascii="Calibri" w:hAnsi="Calibri"/>
          <w:color w:val="222222"/>
          <w:sz w:val="21"/>
          <w:szCs w:val="21"/>
        </w:rPr>
        <w:t> </w:t>
      </w:r>
    </w:p>
    <w:p w14:paraId="2F2DBB76" w14:textId="77777777" w:rsidR="003D50DE" w:rsidRPr="00833B7D" w:rsidRDefault="003D50DE" w:rsidP="003D50DE">
      <w:pPr>
        <w:shd w:val="clear" w:color="auto" w:fill="FFFFFF"/>
        <w:ind w:left="2160"/>
        <w:rPr>
          <w:rFonts w:ascii="Calibri" w:hAnsi="Calibri"/>
          <w:color w:val="222222"/>
          <w:sz w:val="21"/>
          <w:szCs w:val="21"/>
        </w:rPr>
      </w:pPr>
      <w:r w:rsidRPr="00833B7D">
        <w:rPr>
          <w:rFonts w:ascii="Calibri" w:hAnsi="Calibri"/>
          <w:color w:val="222222"/>
          <w:sz w:val="21"/>
          <w:szCs w:val="21"/>
        </w:rPr>
        <w:t xml:space="preserve">Dias, Annalisa; Saeed, </w:t>
      </w:r>
      <w:proofErr w:type="spellStart"/>
      <w:r w:rsidRPr="00833B7D">
        <w:rPr>
          <w:rFonts w:ascii="Calibri" w:hAnsi="Calibri"/>
          <w:color w:val="222222"/>
          <w:sz w:val="21"/>
          <w:szCs w:val="21"/>
        </w:rPr>
        <w:t>Issa</w:t>
      </w:r>
      <w:proofErr w:type="spellEnd"/>
      <w:r w:rsidRPr="00833B7D">
        <w:rPr>
          <w:rFonts w:ascii="Calibri" w:hAnsi="Calibri"/>
          <w:color w:val="222222"/>
          <w:sz w:val="21"/>
          <w:szCs w:val="21"/>
        </w:rPr>
        <w:t xml:space="preserve">; </w:t>
      </w:r>
      <w:proofErr w:type="spellStart"/>
      <w:r w:rsidRPr="00833B7D">
        <w:rPr>
          <w:rFonts w:ascii="Calibri" w:hAnsi="Calibri"/>
          <w:color w:val="222222"/>
          <w:sz w:val="21"/>
          <w:szCs w:val="21"/>
        </w:rPr>
        <w:t>Ramanan</w:t>
      </w:r>
      <w:proofErr w:type="spellEnd"/>
      <w:r w:rsidRPr="00833B7D">
        <w:rPr>
          <w:rFonts w:ascii="Calibri" w:hAnsi="Calibri"/>
          <w:color w:val="222222"/>
          <w:sz w:val="21"/>
          <w:szCs w:val="21"/>
        </w:rPr>
        <w:t xml:space="preserve">, Amrita; and Shrestha, </w:t>
      </w:r>
      <w:proofErr w:type="spellStart"/>
      <w:r w:rsidRPr="00833B7D">
        <w:rPr>
          <w:rFonts w:ascii="Calibri" w:hAnsi="Calibri"/>
          <w:color w:val="222222"/>
          <w:sz w:val="21"/>
          <w:szCs w:val="21"/>
        </w:rPr>
        <w:t>Abhi</w:t>
      </w:r>
      <w:proofErr w:type="spellEnd"/>
      <w:r w:rsidRPr="00833B7D">
        <w:rPr>
          <w:rFonts w:ascii="Calibri" w:hAnsi="Calibri"/>
          <w:color w:val="222222"/>
          <w:sz w:val="21"/>
          <w:szCs w:val="21"/>
        </w:rPr>
        <w:t>. “Colonization is Global, but Brown Has No Borders.” </w:t>
      </w:r>
      <w:proofErr w:type="spellStart"/>
      <w:r w:rsidRPr="00833B7D">
        <w:rPr>
          <w:rFonts w:ascii="Calibri" w:hAnsi="Calibri"/>
          <w:i/>
          <w:iCs/>
          <w:color w:val="222222"/>
          <w:sz w:val="21"/>
          <w:szCs w:val="21"/>
        </w:rPr>
        <w:t>Howlround</w:t>
      </w:r>
      <w:proofErr w:type="spellEnd"/>
      <w:r w:rsidRPr="00833B7D">
        <w:rPr>
          <w:rFonts w:ascii="Calibri" w:hAnsi="Calibri"/>
          <w:color w:val="222222"/>
          <w:sz w:val="21"/>
          <w:szCs w:val="21"/>
        </w:rPr>
        <w:t>, Emerson College, 29 May 2018. </w:t>
      </w:r>
      <w:hyperlink r:id="rId14" w:tgtFrame="_blank" w:history="1">
        <w:r w:rsidRPr="00833B7D">
          <w:rPr>
            <w:rStyle w:val="Hyperlink"/>
            <w:rFonts w:ascii="Calibri" w:hAnsi="Calibri"/>
            <w:color w:val="1155CC"/>
            <w:sz w:val="21"/>
            <w:szCs w:val="21"/>
          </w:rPr>
          <w:t>http://howlround.com/colonization-is-global-but-brown-has-no-borders</w:t>
        </w:r>
      </w:hyperlink>
    </w:p>
    <w:p w14:paraId="087D6A73" w14:textId="77777777" w:rsidR="003D50DE" w:rsidRPr="00833B7D" w:rsidRDefault="003D50DE" w:rsidP="003D50DE">
      <w:pPr>
        <w:shd w:val="clear" w:color="auto" w:fill="FFFFFF"/>
        <w:ind w:left="2160"/>
        <w:rPr>
          <w:rFonts w:ascii="Calibri" w:hAnsi="Calibri"/>
          <w:color w:val="222222"/>
          <w:sz w:val="21"/>
          <w:szCs w:val="21"/>
        </w:rPr>
      </w:pPr>
      <w:r w:rsidRPr="00833B7D">
        <w:rPr>
          <w:rFonts w:ascii="Calibri" w:hAnsi="Calibri"/>
          <w:color w:val="222222"/>
          <w:sz w:val="21"/>
          <w:szCs w:val="21"/>
        </w:rPr>
        <w:t> </w:t>
      </w:r>
    </w:p>
    <w:p w14:paraId="4E696351" w14:textId="77777777" w:rsidR="003D50DE" w:rsidRPr="00833B7D" w:rsidRDefault="003D50DE" w:rsidP="003D50DE">
      <w:pPr>
        <w:shd w:val="clear" w:color="auto" w:fill="FFFFFF"/>
        <w:ind w:left="2160"/>
        <w:rPr>
          <w:rFonts w:ascii="Calibri" w:hAnsi="Calibri"/>
          <w:color w:val="222222"/>
          <w:sz w:val="21"/>
          <w:szCs w:val="21"/>
        </w:rPr>
      </w:pPr>
      <w:r w:rsidRPr="00833B7D">
        <w:rPr>
          <w:rFonts w:ascii="Calibri" w:hAnsi="Calibri"/>
          <w:color w:val="222222"/>
          <w:sz w:val="21"/>
          <w:szCs w:val="21"/>
        </w:rPr>
        <w:t xml:space="preserve">Lawton, Jacqueline E.; </w:t>
      </w:r>
      <w:proofErr w:type="spellStart"/>
      <w:r w:rsidRPr="00833B7D">
        <w:rPr>
          <w:rFonts w:ascii="Calibri" w:hAnsi="Calibri"/>
          <w:color w:val="222222"/>
          <w:sz w:val="21"/>
          <w:szCs w:val="21"/>
        </w:rPr>
        <w:t>Ravensbergen</w:t>
      </w:r>
      <w:proofErr w:type="spellEnd"/>
      <w:r w:rsidRPr="00833B7D">
        <w:rPr>
          <w:rFonts w:ascii="Calibri" w:hAnsi="Calibri"/>
          <w:color w:val="222222"/>
          <w:sz w:val="21"/>
          <w:szCs w:val="21"/>
        </w:rPr>
        <w:t xml:space="preserve">, Lisa C.; </w:t>
      </w:r>
      <w:proofErr w:type="spellStart"/>
      <w:r w:rsidRPr="00833B7D">
        <w:rPr>
          <w:rFonts w:ascii="Calibri" w:hAnsi="Calibri"/>
          <w:color w:val="222222"/>
          <w:sz w:val="21"/>
          <w:szCs w:val="21"/>
        </w:rPr>
        <w:t>amir</w:t>
      </w:r>
      <w:proofErr w:type="spellEnd"/>
      <w:r w:rsidRPr="00833B7D">
        <w:rPr>
          <w:rFonts w:ascii="Calibri" w:hAnsi="Calibri"/>
          <w:color w:val="222222"/>
          <w:sz w:val="21"/>
          <w:szCs w:val="21"/>
        </w:rPr>
        <w:t xml:space="preserve">, </w:t>
      </w:r>
      <w:proofErr w:type="spellStart"/>
      <w:r w:rsidRPr="00833B7D">
        <w:rPr>
          <w:rFonts w:ascii="Calibri" w:hAnsi="Calibri"/>
          <w:color w:val="222222"/>
          <w:sz w:val="21"/>
          <w:szCs w:val="21"/>
        </w:rPr>
        <w:t>mia</w:t>
      </w:r>
      <w:proofErr w:type="spellEnd"/>
      <w:r w:rsidRPr="00833B7D">
        <w:rPr>
          <w:rFonts w:ascii="Calibri" w:hAnsi="Calibri"/>
          <w:color w:val="222222"/>
          <w:sz w:val="21"/>
          <w:szCs w:val="21"/>
        </w:rPr>
        <w:t xml:space="preserve"> </w:t>
      </w:r>
      <w:proofErr w:type="spellStart"/>
      <w:proofErr w:type="gramStart"/>
      <w:r w:rsidRPr="00833B7D">
        <w:rPr>
          <w:rFonts w:ascii="Calibri" w:hAnsi="Calibri"/>
          <w:color w:val="222222"/>
          <w:sz w:val="21"/>
          <w:szCs w:val="21"/>
        </w:rPr>
        <w:t>susan</w:t>
      </w:r>
      <w:proofErr w:type="spellEnd"/>
      <w:proofErr w:type="gramEnd"/>
      <w:r w:rsidRPr="00833B7D">
        <w:rPr>
          <w:rFonts w:ascii="Calibri" w:hAnsi="Calibri"/>
          <w:color w:val="222222"/>
          <w:sz w:val="21"/>
          <w:szCs w:val="21"/>
        </w:rPr>
        <w:t xml:space="preserve">; and George-Warren, </w:t>
      </w:r>
      <w:proofErr w:type="spellStart"/>
      <w:r w:rsidRPr="00833B7D">
        <w:rPr>
          <w:rFonts w:ascii="Calibri" w:hAnsi="Calibri"/>
          <w:color w:val="222222"/>
          <w:sz w:val="21"/>
          <w:szCs w:val="21"/>
        </w:rPr>
        <w:t>DeLesslin</w:t>
      </w:r>
      <w:proofErr w:type="spellEnd"/>
      <w:r w:rsidRPr="00833B7D">
        <w:rPr>
          <w:rFonts w:ascii="Calibri" w:hAnsi="Calibri"/>
          <w:color w:val="222222"/>
          <w:sz w:val="21"/>
          <w:szCs w:val="21"/>
        </w:rPr>
        <w:t>. “Decolonizing Texts, Words, and Communication.” </w:t>
      </w:r>
      <w:proofErr w:type="spellStart"/>
      <w:r w:rsidRPr="00833B7D">
        <w:rPr>
          <w:rFonts w:ascii="Calibri" w:hAnsi="Calibri"/>
          <w:i/>
          <w:iCs/>
          <w:color w:val="222222"/>
          <w:sz w:val="21"/>
          <w:szCs w:val="21"/>
        </w:rPr>
        <w:t>Howlround</w:t>
      </w:r>
      <w:proofErr w:type="spellEnd"/>
      <w:r w:rsidRPr="00833B7D">
        <w:rPr>
          <w:rFonts w:ascii="Calibri" w:hAnsi="Calibri"/>
          <w:color w:val="222222"/>
          <w:sz w:val="21"/>
          <w:szCs w:val="21"/>
        </w:rPr>
        <w:t>, Emerson College, 30 May 2018.</w:t>
      </w:r>
    </w:p>
    <w:p w14:paraId="3C13F457" w14:textId="77777777" w:rsidR="003D50DE" w:rsidRPr="00833B7D" w:rsidRDefault="00B6128E" w:rsidP="003D50DE">
      <w:pPr>
        <w:shd w:val="clear" w:color="auto" w:fill="FFFFFF"/>
        <w:ind w:left="2160"/>
        <w:rPr>
          <w:rFonts w:ascii="Calibri" w:hAnsi="Calibri"/>
          <w:color w:val="222222"/>
          <w:sz w:val="21"/>
          <w:szCs w:val="21"/>
        </w:rPr>
      </w:pPr>
      <w:hyperlink r:id="rId15" w:tgtFrame="_blank" w:history="1">
        <w:r w:rsidR="003D50DE" w:rsidRPr="00833B7D">
          <w:rPr>
            <w:rStyle w:val="Hyperlink"/>
            <w:rFonts w:ascii="Calibri" w:hAnsi="Calibri"/>
            <w:color w:val="1155CC"/>
            <w:sz w:val="21"/>
            <w:szCs w:val="21"/>
          </w:rPr>
          <w:t>http://howlround.com/decolonizing-texts-words-and-communication</w:t>
        </w:r>
      </w:hyperlink>
    </w:p>
    <w:p w14:paraId="6491863E" w14:textId="77777777" w:rsidR="003D50DE" w:rsidRPr="00833B7D" w:rsidRDefault="003D50DE" w:rsidP="00A25C1A">
      <w:pPr>
        <w:rPr>
          <w:rFonts w:asciiTheme="minorHAnsi" w:hAnsiTheme="minorHAnsi" w:cstheme="minorHAnsi"/>
          <w:sz w:val="21"/>
          <w:szCs w:val="21"/>
        </w:rPr>
      </w:pPr>
    </w:p>
    <w:p w14:paraId="20BE7122" w14:textId="78BDC57E" w:rsidR="00A25C1A" w:rsidRPr="00A25C1A" w:rsidRDefault="00A25C1A" w:rsidP="00A25C1A">
      <w:pPr>
        <w:rPr>
          <w:rFonts w:asciiTheme="minorHAnsi" w:hAnsiTheme="minorHAnsi" w:cstheme="minorHAnsi"/>
          <w:sz w:val="21"/>
          <w:szCs w:val="21"/>
        </w:rPr>
      </w:pPr>
    </w:p>
    <w:p w14:paraId="4506ED95"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Week 14 Th 12/6</w:t>
      </w:r>
      <w:r w:rsidRPr="00A25C1A">
        <w:rPr>
          <w:rFonts w:asciiTheme="minorHAnsi" w:hAnsiTheme="minorHAnsi" w:cstheme="minorHAnsi"/>
          <w:sz w:val="21"/>
          <w:szCs w:val="21"/>
        </w:rPr>
        <w:tab/>
        <w:t xml:space="preserve">Rosanne Kennedy (feminist theory, political theory) </w:t>
      </w:r>
    </w:p>
    <w:p w14:paraId="35D54ADD"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&amp; </w:t>
      </w:r>
      <w:proofErr w:type="spellStart"/>
      <w:r w:rsidRPr="00A25C1A">
        <w:rPr>
          <w:rFonts w:asciiTheme="minorHAnsi" w:hAnsiTheme="minorHAnsi" w:cstheme="minorHAnsi"/>
          <w:sz w:val="21"/>
          <w:szCs w:val="21"/>
        </w:rPr>
        <w:t>Myisha</w:t>
      </w:r>
      <w:proofErr w:type="spellEnd"/>
      <w:r w:rsidRPr="00A25C1A">
        <w:rPr>
          <w:rFonts w:asciiTheme="minorHAnsi" w:hAnsiTheme="minorHAnsi" w:cstheme="minorHAnsi"/>
          <w:sz w:val="21"/>
          <w:szCs w:val="21"/>
        </w:rPr>
        <w:t xml:space="preserve"> Priest (literature, </w:t>
      </w:r>
      <w:proofErr w:type="spellStart"/>
      <w:r w:rsidRPr="00A25C1A">
        <w:rPr>
          <w:rFonts w:asciiTheme="minorHAnsi" w:hAnsiTheme="minorHAnsi" w:cstheme="minorHAnsi"/>
          <w:sz w:val="21"/>
          <w:szCs w:val="21"/>
        </w:rPr>
        <w:t>african</w:t>
      </w:r>
      <w:proofErr w:type="spellEnd"/>
      <w:r w:rsidRPr="00A25C1A">
        <w:rPr>
          <w:rFonts w:asciiTheme="minorHAnsi" w:hAnsiTheme="minorHAnsi" w:cstheme="minorHAnsi"/>
          <w:sz w:val="21"/>
          <w:szCs w:val="21"/>
        </w:rPr>
        <w:t xml:space="preserve"> </w:t>
      </w:r>
      <w:proofErr w:type="spellStart"/>
      <w:r w:rsidRPr="00A25C1A">
        <w:rPr>
          <w:rFonts w:asciiTheme="minorHAnsi" w:hAnsiTheme="minorHAnsi" w:cstheme="minorHAnsi"/>
          <w:sz w:val="21"/>
          <w:szCs w:val="21"/>
        </w:rPr>
        <w:t>american</w:t>
      </w:r>
      <w:proofErr w:type="spellEnd"/>
      <w:r w:rsidRPr="00A25C1A">
        <w:rPr>
          <w:rFonts w:asciiTheme="minorHAnsi" w:hAnsiTheme="minorHAnsi" w:cstheme="minorHAnsi"/>
          <w:sz w:val="21"/>
          <w:szCs w:val="21"/>
        </w:rPr>
        <w:t xml:space="preserve"> studies, black feminist theory)</w:t>
      </w:r>
    </w:p>
    <w:p w14:paraId="52A5E30A" w14:textId="77777777" w:rsidR="00A25C1A" w:rsidRPr="00A25C1A" w:rsidRDefault="00A25C1A" w:rsidP="00A25C1A">
      <w:pPr>
        <w:rPr>
          <w:rFonts w:asciiTheme="minorHAnsi" w:hAnsiTheme="minorHAnsi" w:cstheme="minorHAnsi"/>
          <w:sz w:val="21"/>
          <w:szCs w:val="21"/>
        </w:rPr>
      </w:pPr>
    </w:p>
    <w:p w14:paraId="4103DFE8"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Harriet Jacobs,  “Letter from a Fugitive Slave: Slaves Sold under Peculiar </w:t>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Circumstances” (Letter to New York Daily Tribune, 1853)</w:t>
      </w:r>
    </w:p>
    <w:p w14:paraId="4CB1A8FD"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"Combahee River Collective Statement” </w:t>
      </w:r>
    </w:p>
    <w:p w14:paraId="56ACC65A"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Audre Lorde, “The Master’s Tools Will Never Dismantle the Master’s House” </w:t>
      </w:r>
    </w:p>
    <w:p w14:paraId="3D425FBC"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 xml:space="preserve">Sara Ahmed, “Black Feminism as Life-line” </w:t>
      </w:r>
    </w:p>
    <w:p w14:paraId="365F7E7F" w14:textId="77777777" w:rsidR="00A25C1A" w:rsidRPr="00A25C1A" w:rsidRDefault="00A25C1A" w:rsidP="00A25C1A">
      <w:pPr>
        <w:rPr>
          <w:rFonts w:asciiTheme="minorHAnsi" w:hAnsiTheme="minorHAnsi" w:cstheme="minorHAnsi"/>
          <w:sz w:val="21"/>
          <w:szCs w:val="21"/>
        </w:rPr>
      </w:pPr>
    </w:p>
    <w:p w14:paraId="0884A7C1"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t>Carrie Mae Weems' series "Not Manet’s Type”</w:t>
      </w:r>
    </w:p>
    <w:p w14:paraId="642453E1" w14:textId="77777777" w:rsidR="00A25C1A" w:rsidRPr="00A25C1A" w:rsidRDefault="00A25C1A" w:rsidP="00A25C1A">
      <w:pPr>
        <w:rPr>
          <w:rFonts w:asciiTheme="minorHAnsi" w:hAnsiTheme="minorHAnsi" w:cstheme="minorHAnsi"/>
          <w:sz w:val="21"/>
          <w:szCs w:val="21"/>
        </w:rPr>
      </w:pPr>
    </w:p>
    <w:p w14:paraId="60B2C47D"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p>
    <w:p w14:paraId="4528E2E0" w14:textId="77777777" w:rsidR="00A25C1A" w:rsidRPr="00A25C1A" w:rsidRDefault="00A25C1A" w:rsidP="00A25C1A">
      <w:pPr>
        <w:rPr>
          <w:rFonts w:asciiTheme="minorHAnsi" w:hAnsiTheme="minorHAnsi" w:cstheme="minorHAnsi"/>
          <w:sz w:val="21"/>
          <w:szCs w:val="21"/>
        </w:rPr>
      </w:pPr>
      <w:r w:rsidRPr="00A25C1A">
        <w:rPr>
          <w:rFonts w:asciiTheme="minorHAnsi" w:hAnsiTheme="minorHAnsi" w:cstheme="minorHAnsi"/>
          <w:sz w:val="21"/>
          <w:szCs w:val="21"/>
        </w:rPr>
        <w:t>Week 15 Th 12/13</w:t>
      </w:r>
      <w:r w:rsidRPr="00A25C1A">
        <w:rPr>
          <w:rFonts w:asciiTheme="minorHAnsi" w:hAnsiTheme="minorHAnsi" w:cstheme="minorHAnsi"/>
          <w:sz w:val="21"/>
          <w:szCs w:val="21"/>
        </w:rPr>
        <w:tab/>
        <w:t>Concluding Class: Critical Race Theory and Your Education</w:t>
      </w:r>
    </w:p>
    <w:p w14:paraId="4C9481B1" w14:textId="77777777" w:rsidR="00A25C1A" w:rsidRDefault="00A25C1A" w:rsidP="001C551C">
      <w:pPr>
        <w:rPr>
          <w:rFonts w:asciiTheme="minorHAnsi" w:hAnsiTheme="minorHAnsi" w:cstheme="minorHAnsi"/>
          <w:sz w:val="21"/>
          <w:szCs w:val="21"/>
        </w:rPr>
      </w:pPr>
      <w:r w:rsidRPr="00A25C1A">
        <w:rPr>
          <w:rFonts w:asciiTheme="minorHAnsi" w:hAnsiTheme="minorHAnsi" w:cstheme="minorHAnsi"/>
          <w:sz w:val="21"/>
          <w:szCs w:val="21"/>
        </w:rPr>
        <w:tab/>
      </w:r>
      <w:r w:rsidRPr="00A25C1A">
        <w:rPr>
          <w:rFonts w:asciiTheme="minorHAnsi" w:hAnsiTheme="minorHAnsi" w:cstheme="minorHAnsi"/>
          <w:sz w:val="21"/>
          <w:szCs w:val="21"/>
        </w:rPr>
        <w:tab/>
      </w:r>
      <w:r w:rsidRPr="00A25C1A">
        <w:rPr>
          <w:rFonts w:asciiTheme="minorHAnsi" w:hAnsiTheme="minorHAnsi" w:cstheme="minorHAnsi"/>
          <w:sz w:val="21"/>
          <w:szCs w:val="21"/>
        </w:rPr>
        <w:tab/>
      </w:r>
    </w:p>
    <w:p w14:paraId="784046BA" w14:textId="77777777" w:rsidR="00A25C1A" w:rsidRDefault="00A25C1A" w:rsidP="001C551C">
      <w:pPr>
        <w:rPr>
          <w:rFonts w:asciiTheme="minorHAnsi" w:hAnsiTheme="minorHAnsi" w:cstheme="minorHAnsi"/>
          <w:sz w:val="21"/>
          <w:szCs w:val="21"/>
        </w:rPr>
      </w:pPr>
    </w:p>
    <w:p w14:paraId="54E64F32" w14:textId="77777777" w:rsidR="00A25C1A" w:rsidRPr="003C61D1" w:rsidRDefault="00A25C1A" w:rsidP="00A25C1A">
      <w:pPr>
        <w:spacing w:line="360" w:lineRule="auto"/>
        <w:rPr>
          <w:rFonts w:asciiTheme="minorHAnsi" w:hAnsiTheme="minorHAnsi"/>
          <w:b/>
          <w:bCs/>
          <w:sz w:val="21"/>
          <w:szCs w:val="21"/>
        </w:rPr>
      </w:pPr>
      <w:proofErr w:type="gramStart"/>
      <w:r w:rsidRPr="003C61D1">
        <w:rPr>
          <w:rFonts w:asciiTheme="minorHAnsi" w:hAnsiTheme="minorHAnsi"/>
          <w:b/>
          <w:bCs/>
          <w:sz w:val="21"/>
          <w:szCs w:val="21"/>
        </w:rPr>
        <w:t>course</w:t>
      </w:r>
      <w:proofErr w:type="gramEnd"/>
      <w:r w:rsidRPr="003C61D1">
        <w:rPr>
          <w:rFonts w:asciiTheme="minorHAnsi" w:hAnsiTheme="minorHAnsi"/>
          <w:b/>
          <w:bCs/>
          <w:sz w:val="21"/>
          <w:szCs w:val="21"/>
        </w:rPr>
        <w:t xml:space="preserve"> requirements</w:t>
      </w:r>
    </w:p>
    <w:p w14:paraId="2279144C" w14:textId="77777777" w:rsidR="00A25C1A" w:rsidRPr="003C61D1" w:rsidRDefault="00A25C1A" w:rsidP="00A25C1A">
      <w:pPr>
        <w:jc w:val="both"/>
        <w:rPr>
          <w:rFonts w:asciiTheme="minorHAnsi" w:hAnsiTheme="minorHAnsi"/>
          <w:b/>
          <w:bCs/>
          <w:sz w:val="21"/>
          <w:szCs w:val="21"/>
        </w:rPr>
      </w:pPr>
      <w:proofErr w:type="gramStart"/>
      <w:r w:rsidRPr="003C61D1">
        <w:rPr>
          <w:rFonts w:asciiTheme="minorHAnsi" w:hAnsiTheme="minorHAnsi"/>
          <w:b/>
          <w:bCs/>
          <w:sz w:val="21"/>
          <w:szCs w:val="21"/>
        </w:rPr>
        <w:t>attendance</w:t>
      </w:r>
      <w:proofErr w:type="gramEnd"/>
      <w:r w:rsidRPr="003C61D1">
        <w:rPr>
          <w:rFonts w:asciiTheme="minorHAnsi" w:hAnsiTheme="minorHAnsi"/>
          <w:b/>
          <w:bCs/>
          <w:sz w:val="21"/>
          <w:szCs w:val="21"/>
        </w:rPr>
        <w:t xml:space="preserve"> and participation: </w:t>
      </w:r>
    </w:p>
    <w:p w14:paraId="1A0C6700" w14:textId="77777777" w:rsidR="00A25C1A" w:rsidRPr="00F16558" w:rsidRDefault="00A25C1A" w:rsidP="00A25C1A">
      <w:pPr>
        <w:jc w:val="both"/>
        <w:rPr>
          <w:rFonts w:asciiTheme="majorHAnsi" w:hAnsiTheme="majorHAnsi"/>
          <w:bCs/>
          <w:sz w:val="20"/>
          <w:szCs w:val="20"/>
        </w:rPr>
      </w:pPr>
      <w:r w:rsidRPr="00F16558">
        <w:rPr>
          <w:rFonts w:asciiTheme="majorHAnsi" w:hAnsiTheme="majorHAnsi"/>
          <w:bCs/>
          <w:sz w:val="20"/>
          <w:szCs w:val="20"/>
        </w:rPr>
        <w:t xml:space="preserve">The success of the seminar turns on your steady and generous attention to the work at hand and to our ongoing conversations.  There will be a sign-in sheet to keep track of attendance.  We do not monitor the distinction between excused and unexcused absences: if you are not present one week, we will assume you have good cause.  That said, because the seminar has relatively few requirements, missing more than one seminar and one weekly write up will jeopardize your passing grade.  </w:t>
      </w:r>
    </w:p>
    <w:p w14:paraId="68D83819" w14:textId="77777777" w:rsidR="00A25C1A" w:rsidRPr="00A25C1A" w:rsidRDefault="00A25C1A" w:rsidP="00A25C1A">
      <w:pPr>
        <w:jc w:val="both"/>
        <w:rPr>
          <w:rFonts w:asciiTheme="majorHAnsi" w:hAnsiTheme="majorHAnsi"/>
          <w:bCs/>
          <w:color w:val="FF0000"/>
          <w:sz w:val="20"/>
          <w:szCs w:val="20"/>
        </w:rPr>
      </w:pPr>
    </w:p>
    <w:p w14:paraId="0D5B2608" w14:textId="77777777" w:rsidR="00A25C1A" w:rsidRPr="003C61D1" w:rsidRDefault="00A25C1A" w:rsidP="00A25C1A">
      <w:pPr>
        <w:jc w:val="both"/>
        <w:rPr>
          <w:rFonts w:asciiTheme="minorHAnsi" w:hAnsiTheme="minorHAnsi"/>
          <w:b/>
          <w:bCs/>
          <w:sz w:val="21"/>
          <w:szCs w:val="21"/>
        </w:rPr>
      </w:pPr>
    </w:p>
    <w:p w14:paraId="2149C102" w14:textId="0CC980DF" w:rsidR="00A25C1A" w:rsidRPr="003C61D1" w:rsidRDefault="00A25C1A" w:rsidP="00A25C1A">
      <w:pPr>
        <w:jc w:val="both"/>
        <w:rPr>
          <w:rFonts w:asciiTheme="minorHAnsi" w:hAnsiTheme="minorHAnsi"/>
          <w:b/>
          <w:bCs/>
          <w:sz w:val="21"/>
          <w:szCs w:val="21"/>
        </w:rPr>
      </w:pPr>
      <w:proofErr w:type="gramStart"/>
      <w:r w:rsidRPr="003C61D1">
        <w:rPr>
          <w:rFonts w:asciiTheme="minorHAnsi" w:hAnsiTheme="minorHAnsi"/>
          <w:b/>
          <w:bCs/>
          <w:sz w:val="21"/>
          <w:szCs w:val="21"/>
        </w:rPr>
        <w:t>weekly</w:t>
      </w:r>
      <w:proofErr w:type="gramEnd"/>
      <w:r w:rsidRPr="003C61D1">
        <w:rPr>
          <w:rFonts w:asciiTheme="minorHAnsi" w:hAnsiTheme="minorHAnsi"/>
          <w:b/>
          <w:bCs/>
          <w:sz w:val="21"/>
          <w:szCs w:val="21"/>
        </w:rPr>
        <w:t xml:space="preserve"> annotated bibliography </w:t>
      </w:r>
    </w:p>
    <w:p w14:paraId="257E2E4A" w14:textId="77777777" w:rsidR="00A25C1A" w:rsidRPr="00A25C1A" w:rsidRDefault="00A25C1A" w:rsidP="00A25C1A">
      <w:pPr>
        <w:jc w:val="both"/>
        <w:rPr>
          <w:rFonts w:asciiTheme="majorHAnsi" w:hAnsiTheme="majorHAnsi"/>
          <w:bCs/>
          <w:sz w:val="20"/>
          <w:szCs w:val="20"/>
        </w:rPr>
      </w:pPr>
      <w:r w:rsidRPr="00A25C1A">
        <w:rPr>
          <w:rFonts w:asciiTheme="majorHAnsi" w:hAnsiTheme="majorHAnsi"/>
          <w:bCs/>
          <w:sz w:val="20"/>
          <w:szCs w:val="20"/>
        </w:rPr>
        <w:t>A</w:t>
      </w:r>
      <w:r>
        <w:rPr>
          <w:rFonts w:asciiTheme="majorHAnsi" w:hAnsiTheme="majorHAnsi"/>
          <w:bCs/>
          <w:sz w:val="20"/>
          <w:szCs w:val="20"/>
        </w:rPr>
        <w:t>n</w:t>
      </w:r>
      <w:r w:rsidRPr="00A25C1A">
        <w:rPr>
          <w:rFonts w:asciiTheme="majorHAnsi" w:hAnsiTheme="majorHAnsi"/>
          <w:bCs/>
          <w:sz w:val="20"/>
          <w:szCs w:val="20"/>
        </w:rPr>
        <w:t xml:space="preserve"> important weekly assignment for the class is an annotated bibliography that you will create, using the readings for that week, </w:t>
      </w:r>
      <w:r w:rsidRPr="00A25C1A">
        <w:rPr>
          <w:rFonts w:asciiTheme="majorHAnsi" w:hAnsiTheme="majorHAnsi"/>
          <w:b/>
          <w:bCs/>
          <w:sz w:val="20"/>
          <w:szCs w:val="20"/>
        </w:rPr>
        <w:t>due by 5pm the Wednesday before class</w:t>
      </w:r>
      <w:r w:rsidRPr="00A25C1A">
        <w:rPr>
          <w:rFonts w:asciiTheme="majorHAnsi" w:hAnsiTheme="majorHAnsi"/>
          <w:bCs/>
          <w:sz w:val="20"/>
          <w:szCs w:val="20"/>
        </w:rPr>
        <w:t xml:space="preserve"> and uploaded through the course </w:t>
      </w:r>
      <w:proofErr w:type="gramStart"/>
      <w:r w:rsidRPr="00A25C1A">
        <w:rPr>
          <w:rFonts w:asciiTheme="majorHAnsi" w:hAnsiTheme="majorHAnsi"/>
          <w:bCs/>
          <w:sz w:val="20"/>
          <w:szCs w:val="20"/>
        </w:rPr>
        <w:t>website</w:t>
      </w:r>
      <w:r>
        <w:rPr>
          <w:rFonts w:asciiTheme="majorHAnsi" w:hAnsiTheme="majorHAnsi"/>
          <w:bCs/>
          <w:sz w:val="20"/>
          <w:szCs w:val="20"/>
        </w:rPr>
        <w:t xml:space="preserve"> </w:t>
      </w:r>
      <w:r w:rsidRPr="00A25C1A">
        <w:rPr>
          <w:rFonts w:asciiTheme="majorHAnsi" w:hAnsiTheme="majorHAnsi"/>
          <w:bCs/>
          <w:sz w:val="20"/>
          <w:szCs w:val="20"/>
        </w:rPr>
        <w:t> </w:t>
      </w:r>
      <w:r w:rsidRPr="00A25C1A">
        <w:rPr>
          <w:rFonts w:asciiTheme="majorHAnsi" w:hAnsiTheme="majorHAnsi"/>
          <w:bCs/>
          <w:color w:val="000000" w:themeColor="text1"/>
          <w:sz w:val="20"/>
          <w:szCs w:val="20"/>
        </w:rPr>
        <w:t>(</w:t>
      </w:r>
      <w:proofErr w:type="gramEnd"/>
      <w:r w:rsidR="00833B7D">
        <w:fldChar w:fldCharType="begin"/>
      </w:r>
      <w:r w:rsidR="00833B7D">
        <w:instrText xml:space="preserve"> HYPERLINK "https://wp.nyu.edu/crtfall2018/" \t "_blank" </w:instrText>
      </w:r>
      <w:r w:rsidR="00833B7D">
        <w:fldChar w:fldCharType="separate"/>
      </w:r>
      <w:r w:rsidRPr="00A25C1A">
        <w:rPr>
          <w:rStyle w:val="Hyperlink"/>
          <w:rFonts w:asciiTheme="majorHAnsi" w:hAnsiTheme="majorHAnsi"/>
          <w:bCs/>
          <w:color w:val="000000" w:themeColor="text1"/>
          <w:sz w:val="20"/>
          <w:szCs w:val="20"/>
        </w:rPr>
        <w:t>https://wp.nyu.edu/crtfall2018/</w:t>
      </w:r>
      <w:r w:rsidR="00833B7D">
        <w:rPr>
          <w:rStyle w:val="Hyperlink"/>
          <w:rFonts w:asciiTheme="majorHAnsi" w:hAnsiTheme="majorHAnsi"/>
          <w:bCs/>
          <w:color w:val="000000" w:themeColor="text1"/>
          <w:sz w:val="20"/>
          <w:szCs w:val="20"/>
        </w:rPr>
        <w:fldChar w:fldCharType="end"/>
      </w:r>
      <w:r w:rsidRPr="00A25C1A">
        <w:rPr>
          <w:rFonts w:asciiTheme="majorHAnsi" w:hAnsiTheme="majorHAnsi"/>
          <w:bCs/>
          <w:color w:val="000000" w:themeColor="text1"/>
          <w:sz w:val="20"/>
          <w:szCs w:val="20"/>
        </w:rPr>
        <w:t xml:space="preserve">).   </w:t>
      </w:r>
      <w:r w:rsidRPr="00A25C1A">
        <w:rPr>
          <w:rFonts w:asciiTheme="majorHAnsi" w:hAnsiTheme="majorHAnsi"/>
          <w:bCs/>
          <w:sz w:val="20"/>
          <w:szCs w:val="20"/>
        </w:rPr>
        <w:t xml:space="preserve">By the end of the course, your weekly entries will lead to the creation of an annotated bibliography of all the readings in the class. The goal of this assignment is to help you engage the concepts in the readings, keep track of ideas, thinkers, disciplines and approaches that enable you to think about the subject of the course. More generally, the assignment is intended to develop skills in creating such bibliographies as part of your critical reading skills as you move through your concentration. These skills can be applied to any kind of text you encounter that might work its way into your booklist for your colloquium and rationale. </w:t>
      </w:r>
    </w:p>
    <w:p w14:paraId="74C28813" w14:textId="77777777" w:rsidR="00A25C1A" w:rsidRPr="00A25C1A" w:rsidRDefault="00A25C1A" w:rsidP="00A25C1A">
      <w:pPr>
        <w:jc w:val="both"/>
        <w:rPr>
          <w:rFonts w:asciiTheme="majorHAnsi" w:hAnsiTheme="majorHAnsi"/>
          <w:bCs/>
          <w:sz w:val="20"/>
          <w:szCs w:val="20"/>
        </w:rPr>
      </w:pPr>
    </w:p>
    <w:p w14:paraId="65EB2DC5" w14:textId="77777777" w:rsidR="00A25C1A" w:rsidRPr="00A25C1A" w:rsidRDefault="00A25C1A" w:rsidP="00A25C1A">
      <w:pPr>
        <w:jc w:val="both"/>
        <w:rPr>
          <w:rFonts w:asciiTheme="majorHAnsi" w:hAnsiTheme="majorHAnsi"/>
          <w:bCs/>
          <w:sz w:val="20"/>
          <w:szCs w:val="20"/>
        </w:rPr>
      </w:pPr>
      <w:r w:rsidRPr="00A25C1A">
        <w:rPr>
          <w:rFonts w:asciiTheme="majorHAnsi" w:hAnsiTheme="majorHAnsi"/>
          <w:bCs/>
          <w:sz w:val="20"/>
          <w:szCs w:val="20"/>
        </w:rPr>
        <w:lastRenderedPageBreak/>
        <w:t xml:space="preserve">After you have read the assigned reading for class, you will then submit a paragraph-long description of each reading you do. That description should include five things: </w:t>
      </w:r>
    </w:p>
    <w:p w14:paraId="0A47DBED" w14:textId="77777777" w:rsidR="00A25C1A" w:rsidRPr="00A25C1A" w:rsidRDefault="00A25C1A" w:rsidP="00A25C1A">
      <w:pPr>
        <w:jc w:val="both"/>
        <w:rPr>
          <w:rFonts w:asciiTheme="majorHAnsi" w:hAnsiTheme="majorHAnsi"/>
          <w:bCs/>
          <w:sz w:val="20"/>
          <w:szCs w:val="20"/>
        </w:rPr>
      </w:pPr>
    </w:p>
    <w:p w14:paraId="01CCC228" w14:textId="77777777" w:rsidR="00A25C1A" w:rsidRPr="00A25C1A" w:rsidRDefault="00A25C1A" w:rsidP="00A25C1A">
      <w:pPr>
        <w:jc w:val="both"/>
        <w:rPr>
          <w:rFonts w:asciiTheme="majorHAnsi" w:hAnsiTheme="majorHAnsi"/>
          <w:bCs/>
          <w:sz w:val="20"/>
          <w:szCs w:val="20"/>
        </w:rPr>
      </w:pPr>
      <w:r w:rsidRPr="00A25C1A">
        <w:rPr>
          <w:rFonts w:asciiTheme="majorHAnsi" w:hAnsiTheme="majorHAnsi"/>
          <w:bCs/>
          <w:sz w:val="20"/>
          <w:szCs w:val="20"/>
        </w:rPr>
        <w:t xml:space="preserve">1) A subject heading for your submission that will give the reader an idea of what the main topic of the source is. It cannot simply be the title of the reading; it must be a subject heading that extracts some sense of the topic of the reading in your own words.  </w:t>
      </w:r>
    </w:p>
    <w:p w14:paraId="27412EB5" w14:textId="77777777" w:rsidR="00A25C1A" w:rsidRPr="00A25C1A" w:rsidRDefault="00A25C1A" w:rsidP="00A25C1A">
      <w:pPr>
        <w:jc w:val="both"/>
        <w:rPr>
          <w:rFonts w:asciiTheme="majorHAnsi" w:hAnsiTheme="majorHAnsi"/>
          <w:bCs/>
          <w:sz w:val="20"/>
          <w:szCs w:val="20"/>
        </w:rPr>
      </w:pPr>
    </w:p>
    <w:p w14:paraId="0AA995C0" w14:textId="77777777" w:rsidR="00A25C1A" w:rsidRPr="00A25C1A" w:rsidRDefault="00A25C1A" w:rsidP="00A25C1A">
      <w:pPr>
        <w:jc w:val="both"/>
        <w:rPr>
          <w:rFonts w:asciiTheme="majorHAnsi" w:hAnsiTheme="majorHAnsi"/>
          <w:bCs/>
          <w:sz w:val="20"/>
          <w:szCs w:val="20"/>
        </w:rPr>
      </w:pPr>
      <w:r w:rsidRPr="00A25C1A">
        <w:rPr>
          <w:rFonts w:asciiTheme="majorHAnsi" w:hAnsiTheme="majorHAnsi"/>
          <w:bCs/>
          <w:sz w:val="20"/>
          <w:szCs w:val="20"/>
        </w:rPr>
        <w:t xml:space="preserve">2) The full bibliographical information of the source, using whatever style you choose. Please be consistent across the weeks in terms of style. </w:t>
      </w:r>
    </w:p>
    <w:p w14:paraId="26E28F83" w14:textId="77777777" w:rsidR="00A25C1A" w:rsidRPr="00A25C1A" w:rsidRDefault="00A25C1A" w:rsidP="00A25C1A">
      <w:pPr>
        <w:jc w:val="both"/>
        <w:rPr>
          <w:rFonts w:asciiTheme="majorHAnsi" w:hAnsiTheme="majorHAnsi"/>
          <w:bCs/>
          <w:sz w:val="20"/>
          <w:szCs w:val="20"/>
        </w:rPr>
      </w:pPr>
    </w:p>
    <w:p w14:paraId="5CA8673C" w14:textId="77777777" w:rsidR="00A25C1A" w:rsidRPr="00A25C1A" w:rsidRDefault="00A25C1A" w:rsidP="00A25C1A">
      <w:pPr>
        <w:jc w:val="both"/>
        <w:rPr>
          <w:rFonts w:asciiTheme="majorHAnsi" w:hAnsiTheme="majorHAnsi"/>
          <w:bCs/>
          <w:sz w:val="20"/>
          <w:szCs w:val="20"/>
        </w:rPr>
      </w:pPr>
      <w:r w:rsidRPr="00A25C1A">
        <w:rPr>
          <w:rFonts w:asciiTheme="majorHAnsi" w:hAnsiTheme="majorHAnsi"/>
          <w:bCs/>
          <w:sz w:val="20"/>
          <w:szCs w:val="20"/>
        </w:rPr>
        <w:t xml:space="preserve">3) A few sentence description of the context for the source. Is the reading a part of a book, an article, a book chapter in an edited volume? Is the text visual, a poem, fiction, academic (if so what kind of discipline does it seem to come out of?). </w:t>
      </w:r>
    </w:p>
    <w:p w14:paraId="438D500C" w14:textId="77777777" w:rsidR="00A25C1A" w:rsidRPr="00A25C1A" w:rsidRDefault="00A25C1A" w:rsidP="00A25C1A">
      <w:pPr>
        <w:jc w:val="both"/>
        <w:rPr>
          <w:rFonts w:asciiTheme="majorHAnsi" w:hAnsiTheme="majorHAnsi"/>
          <w:bCs/>
          <w:sz w:val="20"/>
          <w:szCs w:val="20"/>
        </w:rPr>
      </w:pPr>
    </w:p>
    <w:p w14:paraId="1F44C1BD" w14:textId="77777777" w:rsidR="00A25C1A" w:rsidRPr="00A25C1A" w:rsidRDefault="00A25C1A" w:rsidP="00A25C1A">
      <w:pPr>
        <w:jc w:val="both"/>
        <w:rPr>
          <w:rFonts w:asciiTheme="majorHAnsi" w:hAnsiTheme="majorHAnsi"/>
          <w:bCs/>
          <w:sz w:val="20"/>
          <w:szCs w:val="20"/>
        </w:rPr>
      </w:pPr>
      <w:r w:rsidRPr="00A25C1A">
        <w:rPr>
          <w:rFonts w:asciiTheme="majorHAnsi" w:hAnsiTheme="majorHAnsi"/>
          <w:bCs/>
          <w:sz w:val="20"/>
          <w:szCs w:val="20"/>
        </w:rPr>
        <w:t xml:space="preserve">4) A summary of its content and/or an explanation of its argument. </w:t>
      </w:r>
    </w:p>
    <w:p w14:paraId="2BC94049" w14:textId="77777777" w:rsidR="00A25C1A" w:rsidRPr="00A25C1A" w:rsidRDefault="00A25C1A" w:rsidP="00A25C1A">
      <w:pPr>
        <w:jc w:val="both"/>
        <w:rPr>
          <w:rFonts w:asciiTheme="majorHAnsi" w:hAnsiTheme="majorHAnsi"/>
          <w:bCs/>
          <w:sz w:val="20"/>
          <w:szCs w:val="20"/>
        </w:rPr>
      </w:pPr>
    </w:p>
    <w:p w14:paraId="62B3F514" w14:textId="77777777" w:rsidR="00A25C1A" w:rsidRDefault="00A25C1A" w:rsidP="00A25C1A">
      <w:pPr>
        <w:jc w:val="both"/>
        <w:rPr>
          <w:rFonts w:asciiTheme="majorHAnsi" w:hAnsiTheme="majorHAnsi"/>
          <w:bCs/>
          <w:sz w:val="20"/>
          <w:szCs w:val="20"/>
        </w:rPr>
      </w:pPr>
      <w:r w:rsidRPr="00A25C1A">
        <w:rPr>
          <w:rFonts w:asciiTheme="majorHAnsi" w:hAnsiTheme="majorHAnsi"/>
          <w:bCs/>
          <w:sz w:val="20"/>
          <w:szCs w:val="20"/>
        </w:rPr>
        <w:t>5) Finally, answer some combination of the following questions. How does this source help you to understand something new, or help you understand something in a new way?  What did you find interesting about it</w:t>
      </w:r>
      <w:proofErr w:type="gramStart"/>
      <w:r w:rsidRPr="00A25C1A">
        <w:rPr>
          <w:rFonts w:asciiTheme="majorHAnsi" w:hAnsiTheme="majorHAnsi"/>
          <w:bCs/>
          <w:sz w:val="20"/>
          <w:szCs w:val="20"/>
        </w:rPr>
        <w:t>?.</w:t>
      </w:r>
      <w:proofErr w:type="gramEnd"/>
      <w:r w:rsidRPr="00A25C1A">
        <w:rPr>
          <w:rFonts w:asciiTheme="majorHAnsi" w:hAnsiTheme="majorHAnsi"/>
          <w:bCs/>
          <w:sz w:val="20"/>
          <w:szCs w:val="20"/>
        </w:rPr>
        <w:t xml:space="preserve"> Why is this work important to you and/or your concentration?</w:t>
      </w:r>
    </w:p>
    <w:p w14:paraId="2CCDE1D3" w14:textId="77777777" w:rsidR="00A25C1A" w:rsidRDefault="00A25C1A" w:rsidP="00A25C1A">
      <w:pPr>
        <w:jc w:val="both"/>
        <w:rPr>
          <w:rFonts w:asciiTheme="majorHAnsi" w:hAnsiTheme="majorHAnsi"/>
          <w:bCs/>
          <w:sz w:val="20"/>
          <w:szCs w:val="20"/>
        </w:rPr>
      </w:pPr>
    </w:p>
    <w:p w14:paraId="715D2228" w14:textId="77777777" w:rsidR="00A25C1A" w:rsidRPr="00A25C1A" w:rsidRDefault="00A25C1A" w:rsidP="00A25C1A">
      <w:pPr>
        <w:jc w:val="both"/>
        <w:rPr>
          <w:rFonts w:asciiTheme="majorHAnsi" w:hAnsiTheme="majorHAnsi"/>
          <w:bCs/>
          <w:sz w:val="20"/>
          <w:szCs w:val="20"/>
        </w:rPr>
      </w:pPr>
      <w:r w:rsidRPr="00A25C1A">
        <w:rPr>
          <w:rFonts w:asciiTheme="majorHAnsi" w:hAnsiTheme="majorHAnsi"/>
          <w:bCs/>
          <w:sz w:val="20"/>
          <w:szCs w:val="20"/>
        </w:rPr>
        <w:t>EACH WEEK, PLEASE PUT AL</w:t>
      </w:r>
      <w:r>
        <w:rPr>
          <w:rFonts w:asciiTheme="majorHAnsi" w:hAnsiTheme="majorHAnsi"/>
          <w:bCs/>
          <w:sz w:val="20"/>
          <w:szCs w:val="20"/>
        </w:rPr>
        <w:t xml:space="preserve">L OF YOUR PARAGRAPHS IN ONE PDF.  PLEASE </w:t>
      </w:r>
      <w:r w:rsidRPr="00A25C1A">
        <w:rPr>
          <w:rFonts w:asciiTheme="majorHAnsi" w:hAnsiTheme="majorHAnsi"/>
          <w:bCs/>
          <w:sz w:val="20"/>
          <w:szCs w:val="20"/>
        </w:rPr>
        <w:t>N</w:t>
      </w:r>
      <w:r>
        <w:rPr>
          <w:rFonts w:asciiTheme="majorHAnsi" w:hAnsiTheme="majorHAnsi"/>
          <w:bCs/>
          <w:sz w:val="20"/>
          <w:szCs w:val="20"/>
        </w:rPr>
        <w:t>AME THAT</w:t>
      </w:r>
      <w:r w:rsidRPr="00A25C1A">
        <w:rPr>
          <w:rFonts w:asciiTheme="majorHAnsi" w:hAnsiTheme="majorHAnsi"/>
          <w:bCs/>
          <w:sz w:val="20"/>
          <w:szCs w:val="20"/>
        </w:rPr>
        <w:t xml:space="preserve"> FILE WITH THE</w:t>
      </w:r>
      <w:r>
        <w:rPr>
          <w:rFonts w:asciiTheme="majorHAnsi" w:hAnsiTheme="majorHAnsi"/>
          <w:bCs/>
          <w:sz w:val="20"/>
          <w:szCs w:val="20"/>
        </w:rPr>
        <w:t xml:space="preserve"> DATE OF THE CLASS MEETING</w:t>
      </w:r>
      <w:r w:rsidRPr="00A25C1A">
        <w:rPr>
          <w:rFonts w:asciiTheme="majorHAnsi" w:hAnsiTheme="majorHAnsi"/>
          <w:bCs/>
          <w:sz w:val="20"/>
          <w:szCs w:val="20"/>
        </w:rPr>
        <w:t>, THEN YOUR LAST NAME (E.G. "10-11-18,</w:t>
      </w:r>
      <w:r>
        <w:rPr>
          <w:rFonts w:asciiTheme="majorHAnsi" w:hAnsiTheme="majorHAnsi"/>
          <w:bCs/>
          <w:sz w:val="20"/>
          <w:szCs w:val="20"/>
        </w:rPr>
        <w:t xml:space="preserve"> </w:t>
      </w:r>
      <w:proofErr w:type="spellStart"/>
      <w:r>
        <w:rPr>
          <w:rFonts w:asciiTheme="majorHAnsi" w:hAnsiTheme="majorHAnsi"/>
          <w:bCs/>
          <w:sz w:val="20"/>
          <w:szCs w:val="20"/>
        </w:rPr>
        <w:t>Vargos</w:t>
      </w:r>
      <w:proofErr w:type="spellEnd"/>
      <w:r>
        <w:rPr>
          <w:rFonts w:asciiTheme="majorHAnsi" w:hAnsiTheme="majorHAnsi"/>
          <w:bCs/>
          <w:sz w:val="20"/>
          <w:szCs w:val="20"/>
        </w:rPr>
        <w:t>”)</w:t>
      </w:r>
    </w:p>
    <w:p w14:paraId="1CF455D0" w14:textId="77777777" w:rsidR="00A25C1A" w:rsidRPr="00A25C1A" w:rsidRDefault="00A25C1A" w:rsidP="00A25C1A">
      <w:pPr>
        <w:jc w:val="both"/>
        <w:rPr>
          <w:rFonts w:asciiTheme="majorHAnsi" w:hAnsiTheme="majorHAnsi"/>
          <w:bCs/>
          <w:sz w:val="20"/>
          <w:szCs w:val="20"/>
        </w:rPr>
      </w:pPr>
    </w:p>
    <w:p w14:paraId="648CDB03" w14:textId="77777777" w:rsidR="00A25C1A" w:rsidRPr="00A25C1A" w:rsidRDefault="00A25C1A" w:rsidP="00A25C1A">
      <w:pPr>
        <w:jc w:val="both"/>
        <w:rPr>
          <w:rFonts w:asciiTheme="majorHAnsi" w:hAnsiTheme="majorHAnsi"/>
          <w:b/>
          <w:bCs/>
          <w:sz w:val="20"/>
          <w:szCs w:val="20"/>
        </w:rPr>
      </w:pPr>
    </w:p>
    <w:p w14:paraId="0ABAE2C0" w14:textId="77777777" w:rsidR="00A25C1A" w:rsidRPr="00BE3C14" w:rsidRDefault="00A25C1A" w:rsidP="001C551C">
      <w:pPr>
        <w:rPr>
          <w:rFonts w:asciiTheme="minorHAnsi" w:hAnsiTheme="minorHAnsi" w:cstheme="minorHAnsi"/>
          <w:sz w:val="21"/>
          <w:szCs w:val="21"/>
        </w:rPr>
      </w:pPr>
    </w:p>
    <w:p w14:paraId="3E999F5D" w14:textId="77777777" w:rsidR="001C551C" w:rsidRPr="001C551C" w:rsidRDefault="001C551C" w:rsidP="001C551C">
      <w:pPr>
        <w:rPr>
          <w:rFonts w:cstheme="minorHAnsi"/>
          <w:sz w:val="21"/>
          <w:szCs w:val="21"/>
        </w:rPr>
      </w:pPr>
      <w:r>
        <w:rPr>
          <w:rFonts w:cstheme="minorHAnsi"/>
          <w:sz w:val="21"/>
          <w:szCs w:val="21"/>
        </w:rPr>
        <w:t xml:space="preserve"> </w:t>
      </w:r>
    </w:p>
    <w:p w14:paraId="268394CB" w14:textId="77777777" w:rsidR="001C551C" w:rsidRPr="001C551C" w:rsidRDefault="001C551C" w:rsidP="001C551C"/>
    <w:p w14:paraId="20EFF9B4" w14:textId="77777777" w:rsidR="00833B7D" w:rsidRDefault="00833B7D"/>
    <w:sectPr w:rsidR="00833B7D" w:rsidSect="00F1157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466B1" w14:textId="77777777" w:rsidR="00B6128E" w:rsidRDefault="00B6128E" w:rsidP="00A25C1A">
      <w:r>
        <w:separator/>
      </w:r>
    </w:p>
  </w:endnote>
  <w:endnote w:type="continuationSeparator" w:id="0">
    <w:p w14:paraId="398D08BF" w14:textId="77777777" w:rsidR="00B6128E" w:rsidRDefault="00B6128E" w:rsidP="00A2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0C999" w14:textId="77777777" w:rsidR="009F1DC8" w:rsidRDefault="009F1DC8" w:rsidP="00A25C1A">
    <w:pPr>
      <w:jc w:val="center"/>
      <w:rPr>
        <w:rFonts w:asciiTheme="minorHAnsi" w:hAnsiTheme="minorHAnsi" w:cstheme="minorHAnsi"/>
        <w:color w:val="222222"/>
        <w:sz w:val="21"/>
        <w:szCs w:val="21"/>
        <w:shd w:val="clear" w:color="auto" w:fill="FFFFFF"/>
      </w:rPr>
    </w:pPr>
  </w:p>
  <w:p w14:paraId="2E72B259" w14:textId="77777777" w:rsidR="009F1DC8" w:rsidRPr="00BE3C14" w:rsidRDefault="009F1DC8" w:rsidP="00A25C1A">
    <w:pPr>
      <w:jc w:val="center"/>
      <w:rPr>
        <w:rFonts w:asciiTheme="minorHAnsi" w:hAnsiTheme="minorHAnsi" w:cstheme="minorHAnsi"/>
        <w:color w:val="222222"/>
        <w:sz w:val="21"/>
        <w:szCs w:val="21"/>
        <w:shd w:val="clear" w:color="auto" w:fill="FFFFFF"/>
      </w:rPr>
    </w:pPr>
    <w:r w:rsidRPr="00BE3C14">
      <w:rPr>
        <w:rFonts w:asciiTheme="minorHAnsi" w:hAnsiTheme="minorHAnsi" w:cstheme="minorHAnsi"/>
        <w:color w:val="222222"/>
        <w:sz w:val="21"/>
        <w:szCs w:val="21"/>
        <w:shd w:val="clear" w:color="auto" w:fill="FFFFFF"/>
      </w:rPr>
      <w:t>Thursdays 6:20- 7:35</w:t>
    </w:r>
  </w:p>
  <w:p w14:paraId="0130C9EA" w14:textId="77777777" w:rsidR="009F1DC8" w:rsidRPr="00BE3C14" w:rsidRDefault="009F1DC8" w:rsidP="00A25C1A">
    <w:pPr>
      <w:jc w:val="center"/>
      <w:rPr>
        <w:rFonts w:asciiTheme="minorHAnsi" w:hAnsiTheme="minorHAnsi" w:cstheme="minorHAnsi"/>
        <w:color w:val="222222"/>
        <w:sz w:val="21"/>
        <w:szCs w:val="21"/>
        <w:shd w:val="clear" w:color="auto" w:fill="FFFFFF"/>
      </w:rPr>
    </w:pPr>
    <w:r>
      <w:rPr>
        <w:rFonts w:asciiTheme="minorHAnsi" w:hAnsiTheme="minorHAnsi" w:cstheme="minorHAnsi"/>
        <w:color w:val="222222"/>
        <w:sz w:val="21"/>
        <w:szCs w:val="21"/>
        <w:shd w:val="clear" w:color="auto" w:fill="FFFFFF"/>
      </w:rPr>
      <w:t xml:space="preserve">One Washington Place, </w:t>
    </w:r>
    <w:r w:rsidRPr="00BE3C14">
      <w:rPr>
        <w:rFonts w:asciiTheme="minorHAnsi" w:hAnsiTheme="minorHAnsi" w:cstheme="minorHAnsi"/>
        <w:color w:val="222222"/>
        <w:sz w:val="21"/>
        <w:szCs w:val="21"/>
        <w:shd w:val="clear" w:color="auto" w:fill="FFFFFF"/>
      </w:rPr>
      <w:t>527</w:t>
    </w:r>
  </w:p>
  <w:p w14:paraId="47BED7B8" w14:textId="77777777" w:rsidR="009F1DC8" w:rsidRDefault="009F1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071A4" w14:textId="77777777" w:rsidR="00B6128E" w:rsidRDefault="00B6128E" w:rsidP="00A25C1A">
      <w:r>
        <w:separator/>
      </w:r>
    </w:p>
  </w:footnote>
  <w:footnote w:type="continuationSeparator" w:id="0">
    <w:p w14:paraId="6BF18BD6" w14:textId="77777777" w:rsidR="00B6128E" w:rsidRDefault="00B6128E" w:rsidP="00A25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D5391"/>
    <w:multiLevelType w:val="multilevel"/>
    <w:tmpl w:val="4BC40E9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1C"/>
    <w:rsid w:val="0002269D"/>
    <w:rsid w:val="0008644B"/>
    <w:rsid w:val="000B51BC"/>
    <w:rsid w:val="000B62E3"/>
    <w:rsid w:val="00123734"/>
    <w:rsid w:val="001630C7"/>
    <w:rsid w:val="001C551C"/>
    <w:rsid w:val="0020527A"/>
    <w:rsid w:val="00240431"/>
    <w:rsid w:val="0027715C"/>
    <w:rsid w:val="002E79F5"/>
    <w:rsid w:val="003B3B02"/>
    <w:rsid w:val="003C61D1"/>
    <w:rsid w:val="003D50DE"/>
    <w:rsid w:val="00556329"/>
    <w:rsid w:val="005853DC"/>
    <w:rsid w:val="005C6F86"/>
    <w:rsid w:val="00630E76"/>
    <w:rsid w:val="007020C7"/>
    <w:rsid w:val="00746462"/>
    <w:rsid w:val="00747E52"/>
    <w:rsid w:val="007973FF"/>
    <w:rsid w:val="007A2F88"/>
    <w:rsid w:val="007F12F3"/>
    <w:rsid w:val="00831041"/>
    <w:rsid w:val="00833B7D"/>
    <w:rsid w:val="008878FE"/>
    <w:rsid w:val="009E76CA"/>
    <w:rsid w:val="009F1DC8"/>
    <w:rsid w:val="00A25C1A"/>
    <w:rsid w:val="00A46EAF"/>
    <w:rsid w:val="00AA65F8"/>
    <w:rsid w:val="00B6128E"/>
    <w:rsid w:val="00BE3C14"/>
    <w:rsid w:val="00C033D9"/>
    <w:rsid w:val="00C37ECD"/>
    <w:rsid w:val="00C55986"/>
    <w:rsid w:val="00CE1869"/>
    <w:rsid w:val="00DE41B0"/>
    <w:rsid w:val="00E14A95"/>
    <w:rsid w:val="00EA78DB"/>
    <w:rsid w:val="00F11572"/>
    <w:rsid w:val="00F16558"/>
    <w:rsid w:val="00F95C79"/>
    <w:rsid w:val="00FF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1CD250"/>
  <w15:docId w15:val="{484B3781-23F8-4C15-B81F-A8578500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C14"/>
    <w:rPr>
      <w:rFonts w:ascii="Times New Roman" w:eastAsia="Times New Roman" w:hAnsi="Times New Roman" w:cs="Times New Roman"/>
    </w:rPr>
  </w:style>
  <w:style w:type="paragraph" w:styleId="Heading1">
    <w:name w:val="heading 1"/>
    <w:basedOn w:val="Normal"/>
    <w:next w:val="Normal"/>
    <w:link w:val="Heading1Char"/>
    <w:uiPriority w:val="9"/>
    <w:qFormat/>
    <w:rsid w:val="00BE3C1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1C551C"/>
  </w:style>
  <w:style w:type="character" w:customStyle="1" w:styleId="im">
    <w:name w:val="im"/>
    <w:basedOn w:val="DefaultParagraphFont"/>
    <w:rsid w:val="001C551C"/>
  </w:style>
  <w:style w:type="character" w:styleId="Hyperlink">
    <w:name w:val="Hyperlink"/>
    <w:basedOn w:val="DefaultParagraphFont"/>
    <w:uiPriority w:val="99"/>
    <w:unhideWhenUsed/>
    <w:rsid w:val="00BE3C14"/>
    <w:rPr>
      <w:color w:val="0563C1" w:themeColor="hyperlink"/>
      <w:u w:val="single"/>
    </w:rPr>
  </w:style>
  <w:style w:type="character" w:customStyle="1" w:styleId="UnresolvedMention">
    <w:name w:val="Unresolved Mention"/>
    <w:basedOn w:val="DefaultParagraphFont"/>
    <w:uiPriority w:val="99"/>
    <w:rsid w:val="00BE3C14"/>
    <w:rPr>
      <w:color w:val="605E5C"/>
      <w:shd w:val="clear" w:color="auto" w:fill="E1DFDD"/>
    </w:rPr>
  </w:style>
  <w:style w:type="character" w:styleId="FollowedHyperlink">
    <w:name w:val="FollowedHyperlink"/>
    <w:basedOn w:val="DefaultParagraphFont"/>
    <w:uiPriority w:val="99"/>
    <w:semiHidden/>
    <w:unhideWhenUsed/>
    <w:rsid w:val="00BE3C14"/>
    <w:rPr>
      <w:color w:val="954F72" w:themeColor="followedHyperlink"/>
      <w:u w:val="single"/>
    </w:rPr>
  </w:style>
  <w:style w:type="character" w:customStyle="1" w:styleId="Heading1Char">
    <w:name w:val="Heading 1 Char"/>
    <w:basedOn w:val="DefaultParagraphFont"/>
    <w:link w:val="Heading1"/>
    <w:uiPriority w:val="9"/>
    <w:rsid w:val="00BE3C1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A25C1A"/>
    <w:pPr>
      <w:spacing w:before="100" w:beforeAutospacing="1" w:after="100" w:afterAutospacing="1"/>
    </w:pPr>
  </w:style>
  <w:style w:type="paragraph" w:styleId="Header">
    <w:name w:val="header"/>
    <w:basedOn w:val="Normal"/>
    <w:link w:val="HeaderChar"/>
    <w:uiPriority w:val="99"/>
    <w:unhideWhenUsed/>
    <w:rsid w:val="00A25C1A"/>
    <w:pPr>
      <w:tabs>
        <w:tab w:val="center" w:pos="4680"/>
        <w:tab w:val="right" w:pos="9360"/>
      </w:tabs>
    </w:pPr>
  </w:style>
  <w:style w:type="character" w:customStyle="1" w:styleId="HeaderChar">
    <w:name w:val="Header Char"/>
    <w:basedOn w:val="DefaultParagraphFont"/>
    <w:link w:val="Header"/>
    <w:uiPriority w:val="99"/>
    <w:rsid w:val="00A25C1A"/>
    <w:rPr>
      <w:rFonts w:ascii="Times New Roman" w:eastAsia="Times New Roman" w:hAnsi="Times New Roman" w:cs="Times New Roman"/>
    </w:rPr>
  </w:style>
  <w:style w:type="paragraph" w:styleId="Footer">
    <w:name w:val="footer"/>
    <w:basedOn w:val="Normal"/>
    <w:link w:val="FooterChar"/>
    <w:uiPriority w:val="99"/>
    <w:unhideWhenUsed/>
    <w:rsid w:val="00A25C1A"/>
    <w:pPr>
      <w:tabs>
        <w:tab w:val="center" w:pos="4680"/>
        <w:tab w:val="right" w:pos="9360"/>
      </w:tabs>
    </w:pPr>
  </w:style>
  <w:style w:type="character" w:customStyle="1" w:styleId="FooterChar">
    <w:name w:val="Footer Char"/>
    <w:basedOn w:val="DefaultParagraphFont"/>
    <w:link w:val="Footer"/>
    <w:uiPriority w:val="99"/>
    <w:rsid w:val="00A25C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0914">
      <w:bodyDiv w:val="1"/>
      <w:marLeft w:val="0"/>
      <w:marRight w:val="0"/>
      <w:marTop w:val="0"/>
      <w:marBottom w:val="0"/>
      <w:divBdr>
        <w:top w:val="none" w:sz="0" w:space="0" w:color="auto"/>
        <w:left w:val="none" w:sz="0" w:space="0" w:color="auto"/>
        <w:bottom w:val="none" w:sz="0" w:space="0" w:color="auto"/>
        <w:right w:val="none" w:sz="0" w:space="0" w:color="auto"/>
      </w:divBdr>
    </w:div>
    <w:div w:id="117260056">
      <w:bodyDiv w:val="1"/>
      <w:marLeft w:val="0"/>
      <w:marRight w:val="0"/>
      <w:marTop w:val="0"/>
      <w:marBottom w:val="0"/>
      <w:divBdr>
        <w:top w:val="none" w:sz="0" w:space="0" w:color="auto"/>
        <w:left w:val="none" w:sz="0" w:space="0" w:color="auto"/>
        <w:bottom w:val="none" w:sz="0" w:space="0" w:color="auto"/>
        <w:right w:val="none" w:sz="0" w:space="0" w:color="auto"/>
      </w:divBdr>
      <w:divsChild>
        <w:div w:id="1083337696">
          <w:marLeft w:val="0"/>
          <w:marRight w:val="0"/>
          <w:marTop w:val="0"/>
          <w:marBottom w:val="0"/>
          <w:divBdr>
            <w:top w:val="none" w:sz="0" w:space="0" w:color="auto"/>
            <w:left w:val="none" w:sz="0" w:space="0" w:color="auto"/>
            <w:bottom w:val="none" w:sz="0" w:space="0" w:color="auto"/>
            <w:right w:val="none" w:sz="0" w:space="0" w:color="auto"/>
          </w:divBdr>
        </w:div>
        <w:div w:id="292178904">
          <w:marLeft w:val="0"/>
          <w:marRight w:val="0"/>
          <w:marTop w:val="0"/>
          <w:marBottom w:val="0"/>
          <w:divBdr>
            <w:top w:val="none" w:sz="0" w:space="0" w:color="auto"/>
            <w:left w:val="none" w:sz="0" w:space="0" w:color="auto"/>
            <w:bottom w:val="none" w:sz="0" w:space="0" w:color="auto"/>
            <w:right w:val="none" w:sz="0" w:space="0" w:color="auto"/>
          </w:divBdr>
        </w:div>
        <w:div w:id="893391395">
          <w:marLeft w:val="0"/>
          <w:marRight w:val="0"/>
          <w:marTop w:val="0"/>
          <w:marBottom w:val="0"/>
          <w:divBdr>
            <w:top w:val="none" w:sz="0" w:space="0" w:color="auto"/>
            <w:left w:val="none" w:sz="0" w:space="0" w:color="auto"/>
            <w:bottom w:val="none" w:sz="0" w:space="0" w:color="auto"/>
            <w:right w:val="none" w:sz="0" w:space="0" w:color="auto"/>
          </w:divBdr>
        </w:div>
        <w:div w:id="1518422307">
          <w:marLeft w:val="0"/>
          <w:marRight w:val="0"/>
          <w:marTop w:val="0"/>
          <w:marBottom w:val="0"/>
          <w:divBdr>
            <w:top w:val="none" w:sz="0" w:space="0" w:color="auto"/>
            <w:left w:val="none" w:sz="0" w:space="0" w:color="auto"/>
            <w:bottom w:val="none" w:sz="0" w:space="0" w:color="auto"/>
            <w:right w:val="none" w:sz="0" w:space="0" w:color="auto"/>
          </w:divBdr>
        </w:div>
        <w:div w:id="1466387168">
          <w:marLeft w:val="0"/>
          <w:marRight w:val="0"/>
          <w:marTop w:val="0"/>
          <w:marBottom w:val="0"/>
          <w:divBdr>
            <w:top w:val="none" w:sz="0" w:space="0" w:color="auto"/>
            <w:left w:val="none" w:sz="0" w:space="0" w:color="auto"/>
            <w:bottom w:val="none" w:sz="0" w:space="0" w:color="auto"/>
            <w:right w:val="none" w:sz="0" w:space="0" w:color="auto"/>
          </w:divBdr>
        </w:div>
      </w:divsChild>
    </w:div>
    <w:div w:id="201552549">
      <w:bodyDiv w:val="1"/>
      <w:marLeft w:val="0"/>
      <w:marRight w:val="0"/>
      <w:marTop w:val="0"/>
      <w:marBottom w:val="0"/>
      <w:divBdr>
        <w:top w:val="none" w:sz="0" w:space="0" w:color="auto"/>
        <w:left w:val="none" w:sz="0" w:space="0" w:color="auto"/>
        <w:bottom w:val="none" w:sz="0" w:space="0" w:color="auto"/>
        <w:right w:val="none" w:sz="0" w:space="0" w:color="auto"/>
      </w:divBdr>
    </w:div>
    <w:div w:id="204487942">
      <w:bodyDiv w:val="1"/>
      <w:marLeft w:val="0"/>
      <w:marRight w:val="0"/>
      <w:marTop w:val="0"/>
      <w:marBottom w:val="0"/>
      <w:divBdr>
        <w:top w:val="none" w:sz="0" w:space="0" w:color="auto"/>
        <w:left w:val="none" w:sz="0" w:space="0" w:color="auto"/>
        <w:bottom w:val="none" w:sz="0" w:space="0" w:color="auto"/>
        <w:right w:val="none" w:sz="0" w:space="0" w:color="auto"/>
      </w:divBdr>
    </w:div>
    <w:div w:id="223760347">
      <w:bodyDiv w:val="1"/>
      <w:marLeft w:val="0"/>
      <w:marRight w:val="0"/>
      <w:marTop w:val="0"/>
      <w:marBottom w:val="0"/>
      <w:divBdr>
        <w:top w:val="none" w:sz="0" w:space="0" w:color="auto"/>
        <w:left w:val="none" w:sz="0" w:space="0" w:color="auto"/>
        <w:bottom w:val="none" w:sz="0" w:space="0" w:color="auto"/>
        <w:right w:val="none" w:sz="0" w:space="0" w:color="auto"/>
      </w:divBdr>
    </w:div>
    <w:div w:id="379213363">
      <w:bodyDiv w:val="1"/>
      <w:marLeft w:val="0"/>
      <w:marRight w:val="0"/>
      <w:marTop w:val="0"/>
      <w:marBottom w:val="0"/>
      <w:divBdr>
        <w:top w:val="none" w:sz="0" w:space="0" w:color="auto"/>
        <w:left w:val="none" w:sz="0" w:space="0" w:color="auto"/>
        <w:bottom w:val="none" w:sz="0" w:space="0" w:color="auto"/>
        <w:right w:val="none" w:sz="0" w:space="0" w:color="auto"/>
      </w:divBdr>
    </w:div>
    <w:div w:id="380792407">
      <w:bodyDiv w:val="1"/>
      <w:marLeft w:val="0"/>
      <w:marRight w:val="0"/>
      <w:marTop w:val="0"/>
      <w:marBottom w:val="0"/>
      <w:divBdr>
        <w:top w:val="none" w:sz="0" w:space="0" w:color="auto"/>
        <w:left w:val="none" w:sz="0" w:space="0" w:color="auto"/>
        <w:bottom w:val="none" w:sz="0" w:space="0" w:color="auto"/>
        <w:right w:val="none" w:sz="0" w:space="0" w:color="auto"/>
      </w:divBdr>
    </w:div>
    <w:div w:id="426510828">
      <w:bodyDiv w:val="1"/>
      <w:marLeft w:val="0"/>
      <w:marRight w:val="0"/>
      <w:marTop w:val="0"/>
      <w:marBottom w:val="0"/>
      <w:divBdr>
        <w:top w:val="none" w:sz="0" w:space="0" w:color="auto"/>
        <w:left w:val="none" w:sz="0" w:space="0" w:color="auto"/>
        <w:bottom w:val="none" w:sz="0" w:space="0" w:color="auto"/>
        <w:right w:val="none" w:sz="0" w:space="0" w:color="auto"/>
      </w:divBdr>
    </w:div>
    <w:div w:id="449474269">
      <w:bodyDiv w:val="1"/>
      <w:marLeft w:val="0"/>
      <w:marRight w:val="0"/>
      <w:marTop w:val="0"/>
      <w:marBottom w:val="0"/>
      <w:divBdr>
        <w:top w:val="none" w:sz="0" w:space="0" w:color="auto"/>
        <w:left w:val="none" w:sz="0" w:space="0" w:color="auto"/>
        <w:bottom w:val="none" w:sz="0" w:space="0" w:color="auto"/>
        <w:right w:val="none" w:sz="0" w:space="0" w:color="auto"/>
      </w:divBdr>
    </w:div>
    <w:div w:id="601885875">
      <w:bodyDiv w:val="1"/>
      <w:marLeft w:val="0"/>
      <w:marRight w:val="0"/>
      <w:marTop w:val="0"/>
      <w:marBottom w:val="0"/>
      <w:divBdr>
        <w:top w:val="none" w:sz="0" w:space="0" w:color="auto"/>
        <w:left w:val="none" w:sz="0" w:space="0" w:color="auto"/>
        <w:bottom w:val="none" w:sz="0" w:space="0" w:color="auto"/>
        <w:right w:val="none" w:sz="0" w:space="0" w:color="auto"/>
      </w:divBdr>
    </w:div>
    <w:div w:id="622150845">
      <w:bodyDiv w:val="1"/>
      <w:marLeft w:val="0"/>
      <w:marRight w:val="0"/>
      <w:marTop w:val="0"/>
      <w:marBottom w:val="0"/>
      <w:divBdr>
        <w:top w:val="none" w:sz="0" w:space="0" w:color="auto"/>
        <w:left w:val="none" w:sz="0" w:space="0" w:color="auto"/>
        <w:bottom w:val="none" w:sz="0" w:space="0" w:color="auto"/>
        <w:right w:val="none" w:sz="0" w:space="0" w:color="auto"/>
      </w:divBdr>
    </w:div>
    <w:div w:id="717433731">
      <w:bodyDiv w:val="1"/>
      <w:marLeft w:val="0"/>
      <w:marRight w:val="0"/>
      <w:marTop w:val="0"/>
      <w:marBottom w:val="0"/>
      <w:divBdr>
        <w:top w:val="none" w:sz="0" w:space="0" w:color="auto"/>
        <w:left w:val="none" w:sz="0" w:space="0" w:color="auto"/>
        <w:bottom w:val="none" w:sz="0" w:space="0" w:color="auto"/>
        <w:right w:val="none" w:sz="0" w:space="0" w:color="auto"/>
      </w:divBdr>
    </w:div>
    <w:div w:id="787701384">
      <w:bodyDiv w:val="1"/>
      <w:marLeft w:val="0"/>
      <w:marRight w:val="0"/>
      <w:marTop w:val="0"/>
      <w:marBottom w:val="0"/>
      <w:divBdr>
        <w:top w:val="none" w:sz="0" w:space="0" w:color="auto"/>
        <w:left w:val="none" w:sz="0" w:space="0" w:color="auto"/>
        <w:bottom w:val="none" w:sz="0" w:space="0" w:color="auto"/>
        <w:right w:val="none" w:sz="0" w:space="0" w:color="auto"/>
      </w:divBdr>
    </w:div>
    <w:div w:id="836115882">
      <w:bodyDiv w:val="1"/>
      <w:marLeft w:val="0"/>
      <w:marRight w:val="0"/>
      <w:marTop w:val="0"/>
      <w:marBottom w:val="0"/>
      <w:divBdr>
        <w:top w:val="none" w:sz="0" w:space="0" w:color="auto"/>
        <w:left w:val="none" w:sz="0" w:space="0" w:color="auto"/>
        <w:bottom w:val="none" w:sz="0" w:space="0" w:color="auto"/>
        <w:right w:val="none" w:sz="0" w:space="0" w:color="auto"/>
      </w:divBdr>
    </w:div>
    <w:div w:id="1041250641">
      <w:bodyDiv w:val="1"/>
      <w:marLeft w:val="0"/>
      <w:marRight w:val="0"/>
      <w:marTop w:val="0"/>
      <w:marBottom w:val="0"/>
      <w:divBdr>
        <w:top w:val="none" w:sz="0" w:space="0" w:color="auto"/>
        <w:left w:val="none" w:sz="0" w:space="0" w:color="auto"/>
        <w:bottom w:val="none" w:sz="0" w:space="0" w:color="auto"/>
        <w:right w:val="none" w:sz="0" w:space="0" w:color="auto"/>
      </w:divBdr>
      <w:divsChild>
        <w:div w:id="469328414">
          <w:marLeft w:val="0"/>
          <w:marRight w:val="0"/>
          <w:marTop w:val="0"/>
          <w:marBottom w:val="0"/>
          <w:divBdr>
            <w:top w:val="none" w:sz="0" w:space="0" w:color="auto"/>
            <w:left w:val="none" w:sz="0" w:space="0" w:color="auto"/>
            <w:bottom w:val="none" w:sz="0" w:space="0" w:color="auto"/>
            <w:right w:val="none" w:sz="0" w:space="0" w:color="auto"/>
          </w:divBdr>
        </w:div>
      </w:divsChild>
    </w:div>
    <w:div w:id="1055081456">
      <w:bodyDiv w:val="1"/>
      <w:marLeft w:val="0"/>
      <w:marRight w:val="0"/>
      <w:marTop w:val="0"/>
      <w:marBottom w:val="0"/>
      <w:divBdr>
        <w:top w:val="none" w:sz="0" w:space="0" w:color="auto"/>
        <w:left w:val="none" w:sz="0" w:space="0" w:color="auto"/>
        <w:bottom w:val="none" w:sz="0" w:space="0" w:color="auto"/>
        <w:right w:val="none" w:sz="0" w:space="0" w:color="auto"/>
      </w:divBdr>
    </w:div>
    <w:div w:id="1135755331">
      <w:bodyDiv w:val="1"/>
      <w:marLeft w:val="0"/>
      <w:marRight w:val="0"/>
      <w:marTop w:val="0"/>
      <w:marBottom w:val="0"/>
      <w:divBdr>
        <w:top w:val="none" w:sz="0" w:space="0" w:color="auto"/>
        <w:left w:val="none" w:sz="0" w:space="0" w:color="auto"/>
        <w:bottom w:val="none" w:sz="0" w:space="0" w:color="auto"/>
        <w:right w:val="none" w:sz="0" w:space="0" w:color="auto"/>
      </w:divBdr>
    </w:div>
    <w:div w:id="1315793888">
      <w:bodyDiv w:val="1"/>
      <w:marLeft w:val="0"/>
      <w:marRight w:val="0"/>
      <w:marTop w:val="0"/>
      <w:marBottom w:val="0"/>
      <w:divBdr>
        <w:top w:val="none" w:sz="0" w:space="0" w:color="auto"/>
        <w:left w:val="none" w:sz="0" w:space="0" w:color="auto"/>
        <w:bottom w:val="none" w:sz="0" w:space="0" w:color="auto"/>
        <w:right w:val="none" w:sz="0" w:space="0" w:color="auto"/>
      </w:divBdr>
    </w:div>
    <w:div w:id="1478179835">
      <w:bodyDiv w:val="1"/>
      <w:marLeft w:val="0"/>
      <w:marRight w:val="0"/>
      <w:marTop w:val="0"/>
      <w:marBottom w:val="0"/>
      <w:divBdr>
        <w:top w:val="none" w:sz="0" w:space="0" w:color="auto"/>
        <w:left w:val="none" w:sz="0" w:space="0" w:color="auto"/>
        <w:bottom w:val="none" w:sz="0" w:space="0" w:color="auto"/>
        <w:right w:val="none" w:sz="0" w:space="0" w:color="auto"/>
      </w:divBdr>
    </w:div>
    <w:div w:id="1678536781">
      <w:bodyDiv w:val="1"/>
      <w:marLeft w:val="0"/>
      <w:marRight w:val="0"/>
      <w:marTop w:val="0"/>
      <w:marBottom w:val="0"/>
      <w:divBdr>
        <w:top w:val="none" w:sz="0" w:space="0" w:color="auto"/>
        <w:left w:val="none" w:sz="0" w:space="0" w:color="auto"/>
        <w:bottom w:val="none" w:sz="0" w:space="0" w:color="auto"/>
        <w:right w:val="none" w:sz="0" w:space="0" w:color="auto"/>
      </w:divBdr>
    </w:div>
    <w:div w:id="1696928913">
      <w:bodyDiv w:val="1"/>
      <w:marLeft w:val="0"/>
      <w:marRight w:val="0"/>
      <w:marTop w:val="0"/>
      <w:marBottom w:val="0"/>
      <w:divBdr>
        <w:top w:val="none" w:sz="0" w:space="0" w:color="auto"/>
        <w:left w:val="none" w:sz="0" w:space="0" w:color="auto"/>
        <w:bottom w:val="none" w:sz="0" w:space="0" w:color="auto"/>
        <w:right w:val="none" w:sz="0" w:space="0" w:color="auto"/>
      </w:divBdr>
      <w:divsChild>
        <w:div w:id="1814251036">
          <w:marLeft w:val="0"/>
          <w:marRight w:val="0"/>
          <w:marTop w:val="0"/>
          <w:marBottom w:val="0"/>
          <w:divBdr>
            <w:top w:val="none" w:sz="0" w:space="0" w:color="auto"/>
            <w:left w:val="none" w:sz="0" w:space="0" w:color="auto"/>
            <w:bottom w:val="none" w:sz="0" w:space="0" w:color="auto"/>
            <w:right w:val="none" w:sz="0" w:space="0" w:color="auto"/>
          </w:divBdr>
        </w:div>
        <w:div w:id="1226720490">
          <w:marLeft w:val="0"/>
          <w:marRight w:val="0"/>
          <w:marTop w:val="0"/>
          <w:marBottom w:val="0"/>
          <w:divBdr>
            <w:top w:val="none" w:sz="0" w:space="0" w:color="auto"/>
            <w:left w:val="none" w:sz="0" w:space="0" w:color="auto"/>
            <w:bottom w:val="none" w:sz="0" w:space="0" w:color="auto"/>
            <w:right w:val="none" w:sz="0" w:space="0" w:color="auto"/>
          </w:divBdr>
        </w:div>
        <w:div w:id="1797796776">
          <w:marLeft w:val="0"/>
          <w:marRight w:val="0"/>
          <w:marTop w:val="0"/>
          <w:marBottom w:val="0"/>
          <w:divBdr>
            <w:top w:val="none" w:sz="0" w:space="0" w:color="auto"/>
            <w:left w:val="none" w:sz="0" w:space="0" w:color="auto"/>
            <w:bottom w:val="none" w:sz="0" w:space="0" w:color="auto"/>
            <w:right w:val="none" w:sz="0" w:space="0" w:color="auto"/>
          </w:divBdr>
        </w:div>
        <w:div w:id="1263949662">
          <w:marLeft w:val="0"/>
          <w:marRight w:val="0"/>
          <w:marTop w:val="0"/>
          <w:marBottom w:val="0"/>
          <w:divBdr>
            <w:top w:val="none" w:sz="0" w:space="0" w:color="auto"/>
            <w:left w:val="none" w:sz="0" w:space="0" w:color="auto"/>
            <w:bottom w:val="none" w:sz="0" w:space="0" w:color="auto"/>
            <w:right w:val="none" w:sz="0" w:space="0" w:color="auto"/>
          </w:divBdr>
        </w:div>
        <w:div w:id="1709062534">
          <w:marLeft w:val="0"/>
          <w:marRight w:val="0"/>
          <w:marTop w:val="0"/>
          <w:marBottom w:val="0"/>
          <w:divBdr>
            <w:top w:val="none" w:sz="0" w:space="0" w:color="auto"/>
            <w:left w:val="none" w:sz="0" w:space="0" w:color="auto"/>
            <w:bottom w:val="none" w:sz="0" w:space="0" w:color="auto"/>
            <w:right w:val="none" w:sz="0" w:space="0" w:color="auto"/>
          </w:divBdr>
        </w:div>
      </w:divsChild>
    </w:div>
    <w:div w:id="1900242901">
      <w:bodyDiv w:val="1"/>
      <w:marLeft w:val="0"/>
      <w:marRight w:val="0"/>
      <w:marTop w:val="0"/>
      <w:marBottom w:val="0"/>
      <w:divBdr>
        <w:top w:val="none" w:sz="0" w:space="0" w:color="auto"/>
        <w:left w:val="none" w:sz="0" w:space="0" w:color="auto"/>
        <w:bottom w:val="none" w:sz="0" w:space="0" w:color="auto"/>
        <w:right w:val="none" w:sz="0" w:space="0" w:color="auto"/>
      </w:divBdr>
      <w:divsChild>
        <w:div w:id="1108623234">
          <w:marLeft w:val="0"/>
          <w:marRight w:val="0"/>
          <w:marTop w:val="0"/>
          <w:marBottom w:val="0"/>
          <w:divBdr>
            <w:top w:val="none" w:sz="0" w:space="0" w:color="auto"/>
            <w:left w:val="none" w:sz="0" w:space="0" w:color="auto"/>
            <w:bottom w:val="none" w:sz="0" w:space="0" w:color="auto"/>
            <w:right w:val="none" w:sz="0" w:space="0" w:color="auto"/>
          </w:divBdr>
          <w:divsChild>
            <w:div w:id="1605192157">
              <w:marLeft w:val="0"/>
              <w:marRight w:val="0"/>
              <w:marTop w:val="0"/>
              <w:marBottom w:val="0"/>
              <w:divBdr>
                <w:top w:val="none" w:sz="0" w:space="0" w:color="auto"/>
                <w:left w:val="none" w:sz="0" w:space="0" w:color="auto"/>
                <w:bottom w:val="none" w:sz="0" w:space="0" w:color="auto"/>
                <w:right w:val="none" w:sz="0" w:space="0" w:color="auto"/>
              </w:divBdr>
              <w:divsChild>
                <w:div w:id="1327128835">
                  <w:marLeft w:val="0"/>
                  <w:marRight w:val="0"/>
                  <w:marTop w:val="0"/>
                  <w:marBottom w:val="0"/>
                  <w:divBdr>
                    <w:top w:val="none" w:sz="0" w:space="0" w:color="auto"/>
                    <w:left w:val="none" w:sz="0" w:space="0" w:color="auto"/>
                    <w:bottom w:val="none" w:sz="0" w:space="0" w:color="auto"/>
                    <w:right w:val="none" w:sz="0" w:space="0" w:color="auto"/>
                  </w:divBdr>
                  <w:divsChild>
                    <w:div w:id="4046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1974">
      <w:bodyDiv w:val="1"/>
      <w:marLeft w:val="0"/>
      <w:marRight w:val="0"/>
      <w:marTop w:val="0"/>
      <w:marBottom w:val="0"/>
      <w:divBdr>
        <w:top w:val="none" w:sz="0" w:space="0" w:color="auto"/>
        <w:left w:val="none" w:sz="0" w:space="0" w:color="auto"/>
        <w:bottom w:val="none" w:sz="0" w:space="0" w:color="auto"/>
        <w:right w:val="none" w:sz="0" w:space="0" w:color="auto"/>
      </w:divBdr>
    </w:div>
    <w:div w:id="1965193196">
      <w:bodyDiv w:val="1"/>
      <w:marLeft w:val="0"/>
      <w:marRight w:val="0"/>
      <w:marTop w:val="0"/>
      <w:marBottom w:val="0"/>
      <w:divBdr>
        <w:top w:val="none" w:sz="0" w:space="0" w:color="auto"/>
        <w:left w:val="none" w:sz="0" w:space="0" w:color="auto"/>
        <w:bottom w:val="none" w:sz="0" w:space="0" w:color="auto"/>
        <w:right w:val="none" w:sz="0" w:space="0" w:color="auto"/>
      </w:divBdr>
    </w:div>
    <w:div w:id="1996714292">
      <w:bodyDiv w:val="1"/>
      <w:marLeft w:val="0"/>
      <w:marRight w:val="0"/>
      <w:marTop w:val="0"/>
      <w:marBottom w:val="0"/>
      <w:divBdr>
        <w:top w:val="none" w:sz="0" w:space="0" w:color="auto"/>
        <w:left w:val="none" w:sz="0" w:space="0" w:color="auto"/>
        <w:bottom w:val="none" w:sz="0" w:space="0" w:color="auto"/>
        <w:right w:val="none" w:sz="0" w:space="0" w:color="auto"/>
      </w:divBdr>
    </w:div>
    <w:div w:id="2025597093">
      <w:bodyDiv w:val="1"/>
      <w:marLeft w:val="0"/>
      <w:marRight w:val="0"/>
      <w:marTop w:val="0"/>
      <w:marBottom w:val="0"/>
      <w:divBdr>
        <w:top w:val="none" w:sz="0" w:space="0" w:color="auto"/>
        <w:left w:val="none" w:sz="0" w:space="0" w:color="auto"/>
        <w:bottom w:val="none" w:sz="0" w:space="0" w:color="auto"/>
        <w:right w:val="none" w:sz="0" w:space="0" w:color="auto"/>
      </w:divBdr>
    </w:div>
    <w:div w:id="205889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stonreview.net/forum/robin-d-g-kelley-black-study-black-struggle" TargetMode="External"/><Relationship Id="rId13" Type="http://schemas.openxmlformats.org/officeDocument/2006/relationships/hyperlink" Target="http://howlround.com/decolonizing-creation-processes-by-reclaiming-narrativ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p.nyu.edu/crtfall2018/" TargetMode="External"/><Relationship Id="rId12" Type="http://schemas.openxmlformats.org/officeDocument/2006/relationships/hyperlink" Target="http://www.howlround.com/decolonizing-theatre-an-introduc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sicologynow.ams-net.org/2016/02/musicology-freedom-and-uses-of-anger.html" TargetMode="External"/><Relationship Id="rId5" Type="http://schemas.openxmlformats.org/officeDocument/2006/relationships/footnotes" Target="footnotes.xml"/><Relationship Id="rId15" Type="http://schemas.openxmlformats.org/officeDocument/2006/relationships/hyperlink" Target="http://howlround.com/decolonizing-texts-words-and-communication" TargetMode="External"/><Relationship Id="rId10" Type="http://schemas.openxmlformats.org/officeDocument/2006/relationships/hyperlink" Target="http://musicologynow.ams-net.org/2016/02/the-perils-of-public-musicology.html" TargetMode="External"/><Relationship Id="rId4" Type="http://schemas.openxmlformats.org/officeDocument/2006/relationships/webSettings" Target="webSettings.xml"/><Relationship Id="rId9" Type="http://schemas.openxmlformats.org/officeDocument/2006/relationships/hyperlink" Target="http://musicologynow.ams-net.org/2016/02/don-giovanni-goes-to-prison-teaching_16.html" TargetMode="External"/><Relationship Id="rId14" Type="http://schemas.openxmlformats.org/officeDocument/2006/relationships/hyperlink" Target="http://howlround.com/colonization-is-global-but-brown-has-no-bor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 Huber</dc:creator>
  <cp:keywords/>
  <dc:description/>
  <cp:lastModifiedBy>ra281</cp:lastModifiedBy>
  <cp:revision>5</cp:revision>
  <cp:lastPrinted>2018-08-29T17:38:00Z</cp:lastPrinted>
  <dcterms:created xsi:type="dcterms:W3CDTF">2018-09-04T02:27:00Z</dcterms:created>
  <dcterms:modified xsi:type="dcterms:W3CDTF">2018-09-13T22:49:00Z</dcterms:modified>
</cp:coreProperties>
</file>